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0" w:rsidRDefault="002231D0" w:rsidP="002231D0">
      <w:pPr>
        <w:rPr>
          <w:rFonts w:ascii="Arial" w:hAnsi="Arial"/>
          <w:b/>
          <w:i/>
          <w:smallCaps/>
        </w:rPr>
      </w:pPr>
      <w:r>
        <w:rPr>
          <w:rFonts w:ascii="Arial" w:hAnsi="Arial"/>
          <w:b/>
          <w:i/>
          <w:smallCaps/>
        </w:rPr>
        <w:t xml:space="preserve">Generic Specification For </w:t>
      </w:r>
    </w:p>
    <w:p w:rsidR="002231D0" w:rsidRDefault="002231D0" w:rsidP="002231D0">
      <w:pPr>
        <w:rPr>
          <w:rFonts w:ascii="Arial" w:hAnsi="Arial"/>
          <w:b/>
          <w:i/>
          <w:smallCaps/>
        </w:rPr>
      </w:pPr>
      <w:r>
        <w:rPr>
          <w:rFonts w:ascii="Arial" w:hAnsi="Arial"/>
          <w:b/>
          <w:i/>
          <w:smallCaps/>
        </w:rPr>
        <w:t>Multifunction Power and energy meter</w:t>
      </w:r>
    </w:p>
    <w:p w:rsidR="002231D0" w:rsidRDefault="00B37DDB" w:rsidP="002231D0">
      <w:pPr>
        <w:pStyle w:val="Heading2"/>
      </w:pPr>
      <w:r>
        <w:t xml:space="preserve">GE </w:t>
      </w:r>
      <w:r w:rsidR="00242E00">
        <w:t>EPM</w:t>
      </w:r>
      <w:r w:rsidR="003C3A01">
        <w:t xml:space="preserve"> </w:t>
      </w:r>
      <w:r w:rsidR="00242E00">
        <w:t>2200</w:t>
      </w:r>
      <w:r w:rsidR="003E6041">
        <w:t xml:space="preserve"> </w:t>
      </w:r>
      <w:proofErr w:type="spellStart"/>
      <w:r w:rsidR="00242E00">
        <w:t>B</w:t>
      </w:r>
      <w:r w:rsidR="00DB347E">
        <w:t>ACn</w:t>
      </w:r>
      <w:r w:rsidR="003E6041">
        <w:t>et</w:t>
      </w:r>
      <w:proofErr w:type="spellEnd"/>
      <w:r w:rsidR="003C3A01">
        <w:t xml:space="preserve"> meter</w:t>
      </w:r>
    </w:p>
    <w:p w:rsidR="002231D0" w:rsidRDefault="002231D0" w:rsidP="002231D0"/>
    <w:p w:rsidR="002231D0" w:rsidRDefault="002231D0" w:rsidP="002231D0">
      <w:pPr>
        <w:tabs>
          <w:tab w:val="left" w:pos="720"/>
          <w:tab w:val="left" w:pos="1440"/>
          <w:tab w:val="left" w:pos="2160"/>
        </w:tabs>
      </w:pPr>
      <w:r>
        <w:t xml:space="preserve">2.    </w:t>
      </w:r>
      <w:r>
        <w:tab/>
        <w:t>PRODUCT</w:t>
      </w:r>
    </w:p>
    <w:p w:rsidR="002231D0" w:rsidRDefault="002231D0" w:rsidP="002231D0">
      <w:pPr>
        <w:tabs>
          <w:tab w:val="left" w:pos="720"/>
          <w:tab w:val="left" w:pos="1440"/>
          <w:tab w:val="left" w:pos="2160"/>
        </w:tabs>
      </w:pPr>
    </w:p>
    <w:p w:rsidR="002231D0" w:rsidRDefault="00A25DA8" w:rsidP="002231D0">
      <w:pPr>
        <w:tabs>
          <w:tab w:val="left" w:pos="720"/>
          <w:tab w:val="left" w:pos="1440"/>
          <w:tab w:val="left" w:pos="2160"/>
        </w:tabs>
      </w:pPr>
      <w:r>
        <w:t xml:space="preserve">2.1  </w:t>
      </w:r>
      <w:r>
        <w:tab/>
        <w:t>POWER METER</w:t>
      </w:r>
    </w:p>
    <w:p w:rsidR="002231D0" w:rsidRDefault="002231D0" w:rsidP="002231D0">
      <w:pPr>
        <w:tabs>
          <w:tab w:val="left" w:pos="720"/>
          <w:tab w:val="left" w:pos="1440"/>
          <w:tab w:val="left" w:pos="2160"/>
        </w:tabs>
      </w:pPr>
    </w:p>
    <w:p w:rsidR="002231D0" w:rsidRDefault="002231D0" w:rsidP="002231D0">
      <w:pPr>
        <w:numPr>
          <w:ilvl w:val="0"/>
          <w:numId w:val="12"/>
        </w:numPr>
        <w:tabs>
          <w:tab w:val="left" w:pos="720"/>
          <w:tab w:val="left" w:pos="1440"/>
          <w:tab w:val="left" w:pos="2160"/>
        </w:tabs>
      </w:pPr>
      <w:r>
        <w:t>The meter shall be UL listed and CE marked.</w:t>
      </w:r>
    </w:p>
    <w:p w:rsidR="002231D0" w:rsidRDefault="002231D0" w:rsidP="002231D0">
      <w:pPr>
        <w:tabs>
          <w:tab w:val="left" w:pos="720"/>
        </w:tabs>
        <w:spacing w:before="120" w:after="120"/>
        <w:ind w:left="720" w:hanging="360"/>
      </w:pPr>
      <w:r>
        <w:t>B.</w:t>
      </w:r>
      <w:r>
        <w:tab/>
      </w:r>
      <w:r w:rsidR="00970C25">
        <w:t>The meter shall be designed for multifunction electrical m</w:t>
      </w:r>
      <w:r>
        <w:t>easurement on 3 phase power systems.</w:t>
      </w:r>
      <w:r w:rsidR="00EB4F39">
        <w:t xml:space="preserve"> The meter shall perform to spec in harsh electrical applications in high and low voltage power systems.</w:t>
      </w:r>
    </w:p>
    <w:p w:rsidR="002231D0" w:rsidRDefault="00970C25" w:rsidP="002231D0">
      <w:pPr>
        <w:numPr>
          <w:ilvl w:val="0"/>
          <w:numId w:val="1"/>
        </w:numPr>
        <w:spacing w:after="120"/>
      </w:pPr>
      <w:r>
        <w:t>The m</w:t>
      </w:r>
      <w:r w:rsidR="003C3A01">
        <w:t xml:space="preserve">eter shall support 3 element Wye, 2.5 element Wye, 2 element Delta, </w:t>
      </w:r>
      <w:proofErr w:type="gramStart"/>
      <w:r w:rsidR="003C3A01">
        <w:t>4</w:t>
      </w:r>
      <w:proofErr w:type="gramEnd"/>
      <w:r w:rsidR="003C3A01">
        <w:t xml:space="preserve"> wire D</w:t>
      </w:r>
      <w:r w:rsidR="002231D0">
        <w:t>elta systems.</w:t>
      </w:r>
    </w:p>
    <w:p w:rsidR="002231D0" w:rsidRDefault="002231D0" w:rsidP="002231D0">
      <w:pPr>
        <w:numPr>
          <w:ilvl w:val="0"/>
          <w:numId w:val="1"/>
        </w:numPr>
        <w:spacing w:after="120"/>
      </w:pPr>
      <w:r>
        <w:t>The meter shall accept universal voltage input.</w:t>
      </w:r>
    </w:p>
    <w:p w:rsidR="002231D0" w:rsidRDefault="00CF7BAF" w:rsidP="002231D0">
      <w:pPr>
        <w:numPr>
          <w:ilvl w:val="0"/>
          <w:numId w:val="1"/>
        </w:numPr>
        <w:spacing w:after="120"/>
      </w:pPr>
      <w:r>
        <w:t>The meter's s</w:t>
      </w:r>
      <w:r w:rsidR="002231D0">
        <w:t>urge withstand shall conform to IEEE C37.90.1</w:t>
      </w:r>
      <w:r w:rsidR="00EB4F39">
        <w:t>.</w:t>
      </w:r>
    </w:p>
    <w:p w:rsidR="002231D0" w:rsidRDefault="002231D0" w:rsidP="002231D0">
      <w:pPr>
        <w:pStyle w:val="BodyTextIndent"/>
        <w:numPr>
          <w:ilvl w:val="0"/>
          <w:numId w:val="1"/>
        </w:numPr>
      </w:pPr>
      <w:r>
        <w:t xml:space="preserve">The meter shall be user programmable for voltage range to any PT ratio. </w:t>
      </w:r>
    </w:p>
    <w:p w:rsidR="002231D0" w:rsidRDefault="00970C25" w:rsidP="002231D0">
      <w:pPr>
        <w:pStyle w:val="BodyTextIndent"/>
        <w:numPr>
          <w:ilvl w:val="0"/>
          <w:numId w:val="1"/>
        </w:numPr>
      </w:pPr>
      <w:r>
        <w:t>The m</w:t>
      </w:r>
      <w:r w:rsidR="002231D0">
        <w:t>eter shall accept a burden of up to .36VA per phase, Max at 600</w:t>
      </w:r>
      <w:r w:rsidR="00574E17">
        <w:t xml:space="preserve"> </w:t>
      </w:r>
      <w:r w:rsidR="002231D0">
        <w:t>V</w:t>
      </w:r>
      <w:r w:rsidR="00574E17">
        <w:t>olts</w:t>
      </w:r>
      <w:r w:rsidR="002231D0">
        <w:t>,</w:t>
      </w:r>
      <w:r w:rsidR="00EB4F39">
        <w:t xml:space="preserve"> and</w:t>
      </w:r>
      <w:r w:rsidR="002231D0">
        <w:t xml:space="preserve"> 0.014VA at 120 Volts.</w:t>
      </w:r>
    </w:p>
    <w:p w:rsidR="002231D0" w:rsidRDefault="002231D0" w:rsidP="002231D0">
      <w:pPr>
        <w:pStyle w:val="BodyTextIndent"/>
        <w:numPr>
          <w:ilvl w:val="0"/>
          <w:numId w:val="1"/>
        </w:numPr>
      </w:pPr>
      <w:r>
        <w:t xml:space="preserve">The meter shall accept a voltage input range of up to 416 Volts </w:t>
      </w:r>
      <w:r w:rsidR="00EB4F39">
        <w:t xml:space="preserve">Line to Neutral, and </w:t>
      </w:r>
      <w:r>
        <w:t xml:space="preserve">up to 721 Volts Line to Line. </w:t>
      </w:r>
    </w:p>
    <w:p w:rsidR="002231D0" w:rsidRDefault="00970C25" w:rsidP="002231D0">
      <w:pPr>
        <w:pStyle w:val="BodyTextIndent"/>
        <w:numPr>
          <w:ilvl w:val="0"/>
          <w:numId w:val="1"/>
        </w:numPr>
      </w:pPr>
      <w:r>
        <w:t>The m</w:t>
      </w:r>
      <w:r w:rsidR="002231D0">
        <w:t>eter shall accept a curre</w:t>
      </w:r>
      <w:r w:rsidR="00EC2A63">
        <w:t>nt reading of up to 11 A</w:t>
      </w:r>
      <w:r w:rsidR="002231D0">
        <w:t>mps continuous.</w:t>
      </w:r>
    </w:p>
    <w:p w:rsidR="00CF7BAF" w:rsidRDefault="00CF7BAF" w:rsidP="002231D0">
      <w:pPr>
        <w:pStyle w:val="BodyTextIndent"/>
        <w:numPr>
          <w:ilvl w:val="0"/>
          <w:numId w:val="1"/>
        </w:numPr>
      </w:pPr>
      <w:r>
        <w:t>The meter shall have color-coordinated voltage and current inputs.</w:t>
      </w:r>
    </w:p>
    <w:p w:rsidR="00CF7BAF" w:rsidRDefault="00CF7BAF" w:rsidP="002231D0">
      <w:pPr>
        <w:pStyle w:val="BodyTextIndent"/>
        <w:numPr>
          <w:ilvl w:val="0"/>
          <w:numId w:val="1"/>
        </w:numPr>
      </w:pPr>
      <w:r>
        <w:t>The meter shall have a phasor diagram that clearly shows wiring status.</w:t>
      </w:r>
    </w:p>
    <w:p w:rsidR="00FB74FF" w:rsidRPr="00921917" w:rsidRDefault="00FB74FF" w:rsidP="00FB74FF">
      <w:pPr>
        <w:pStyle w:val="BodyTextIndent"/>
        <w:tabs>
          <w:tab w:val="clear" w:pos="1440"/>
        </w:tabs>
        <w:ind w:left="450" w:firstLine="0"/>
        <w:rPr>
          <w:szCs w:val="24"/>
        </w:rPr>
      </w:pPr>
      <w:r>
        <w:rPr>
          <w:szCs w:val="24"/>
        </w:rPr>
        <w:t xml:space="preserve">C.   </w:t>
      </w:r>
      <w:r w:rsidRPr="00921917">
        <w:rPr>
          <w:szCs w:val="24"/>
        </w:rPr>
        <w:t xml:space="preserve">The meter shall use a dual input method for current inputs.  Method one shall allow the </w:t>
      </w:r>
      <w:r>
        <w:rPr>
          <w:szCs w:val="24"/>
        </w:rPr>
        <w:br/>
        <w:t xml:space="preserve">      </w:t>
      </w:r>
      <w:r w:rsidRPr="00921917">
        <w:rPr>
          <w:szCs w:val="24"/>
        </w:rPr>
        <w:t>CT to pass directly through the meter without any physical termination on the meter,</w:t>
      </w:r>
      <w:r>
        <w:rPr>
          <w:szCs w:val="24"/>
        </w:rPr>
        <w:br/>
        <w:t xml:space="preserve"> </w:t>
      </w:r>
      <w:r w:rsidRPr="00921917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921917">
        <w:rPr>
          <w:szCs w:val="24"/>
        </w:rPr>
        <w:t xml:space="preserve">ensuring the meter cannot be a point of failure on the CT circuit.  The second method </w:t>
      </w:r>
      <w:r>
        <w:rPr>
          <w:szCs w:val="24"/>
        </w:rPr>
        <w:br/>
        <w:t xml:space="preserve">      </w:t>
      </w:r>
      <w:r w:rsidRPr="00921917">
        <w:rPr>
          <w:szCs w:val="24"/>
        </w:rPr>
        <w:t xml:space="preserve">shall provide additional termination pass-through </w:t>
      </w:r>
      <w:proofErr w:type="gramStart"/>
      <w:r w:rsidRPr="00921917">
        <w:rPr>
          <w:szCs w:val="24"/>
        </w:rPr>
        <w:t>bars, allowing the CT leads</w:t>
      </w:r>
      <w:proofErr w:type="gramEnd"/>
      <w:r w:rsidRPr="00921917">
        <w:rPr>
          <w:szCs w:val="24"/>
        </w:rPr>
        <w:t xml:space="preserve"> to be </w:t>
      </w:r>
      <w:r>
        <w:rPr>
          <w:szCs w:val="24"/>
        </w:rPr>
        <w:br/>
        <w:t xml:space="preserve">      </w:t>
      </w:r>
      <w:r w:rsidRPr="00921917">
        <w:rPr>
          <w:szCs w:val="24"/>
        </w:rPr>
        <w:t>terminated on the meter.  The meter must support both termination methods.</w:t>
      </w:r>
    </w:p>
    <w:p w:rsidR="00FB74FF" w:rsidRPr="00921917" w:rsidRDefault="00FB74FF" w:rsidP="00FB74FF">
      <w:pPr>
        <w:pStyle w:val="BodyTextIndent"/>
        <w:numPr>
          <w:ilvl w:val="2"/>
          <w:numId w:val="6"/>
        </w:numPr>
        <w:tabs>
          <w:tab w:val="clear" w:pos="2340"/>
          <w:tab w:val="left" w:pos="1080"/>
          <w:tab w:val="left" w:pos="1170"/>
          <w:tab w:val="num" w:pos="1350"/>
          <w:tab w:val="left" w:pos="1530"/>
        </w:tabs>
        <w:ind w:left="1530"/>
        <w:rPr>
          <w:szCs w:val="24"/>
        </w:rPr>
      </w:pPr>
      <w:r w:rsidRPr="00921917">
        <w:rPr>
          <w:szCs w:val="24"/>
        </w:rPr>
        <w:t xml:space="preserve">  Fault Current Withstand shall be 100 Amps for 10 seconds, 300 Amps for 3 seconds, and 500 Amps for 1 second.</w:t>
      </w:r>
    </w:p>
    <w:p w:rsidR="00FB74FF" w:rsidRPr="00921917" w:rsidRDefault="00FB74FF" w:rsidP="00FB74FF">
      <w:pPr>
        <w:pStyle w:val="BodyTextIndent"/>
        <w:numPr>
          <w:ilvl w:val="2"/>
          <w:numId w:val="6"/>
        </w:numPr>
        <w:tabs>
          <w:tab w:val="clear" w:pos="2340"/>
          <w:tab w:val="left" w:pos="1080"/>
          <w:tab w:val="left" w:pos="1170"/>
          <w:tab w:val="num" w:pos="1350"/>
          <w:tab w:val="left" w:pos="1530"/>
        </w:tabs>
        <w:ind w:left="1530"/>
        <w:rPr>
          <w:szCs w:val="24"/>
        </w:rPr>
      </w:pPr>
      <w:r w:rsidRPr="00921917">
        <w:rPr>
          <w:szCs w:val="24"/>
        </w:rPr>
        <w:t xml:space="preserve">  The meter shall be programmable for current to any CT ratio. DIP switches or other fixed ratios shall not be acceptable.</w:t>
      </w:r>
    </w:p>
    <w:p w:rsidR="00FB74FF" w:rsidRPr="00921917" w:rsidRDefault="00FB74FF" w:rsidP="00FB74FF">
      <w:pPr>
        <w:pStyle w:val="BodyTextIndent"/>
        <w:numPr>
          <w:ilvl w:val="2"/>
          <w:numId w:val="6"/>
        </w:numPr>
        <w:tabs>
          <w:tab w:val="clear" w:pos="2340"/>
          <w:tab w:val="left" w:pos="1080"/>
          <w:tab w:val="left" w:pos="1170"/>
          <w:tab w:val="num" w:pos="1350"/>
          <w:tab w:val="left" w:pos="1530"/>
        </w:tabs>
        <w:ind w:left="1530"/>
        <w:rPr>
          <w:szCs w:val="24"/>
        </w:rPr>
      </w:pPr>
      <w:r>
        <w:rPr>
          <w:szCs w:val="24"/>
        </w:rPr>
        <w:t xml:space="preserve">  </w:t>
      </w:r>
      <w:r w:rsidRPr="00921917">
        <w:rPr>
          <w:szCs w:val="24"/>
        </w:rPr>
        <w:t xml:space="preserve">The meter shall accept a burden </w:t>
      </w:r>
      <w:proofErr w:type="gramStart"/>
      <w:r w:rsidRPr="00921917">
        <w:rPr>
          <w:szCs w:val="24"/>
        </w:rPr>
        <w:t>of  0.005VA</w:t>
      </w:r>
      <w:proofErr w:type="gramEnd"/>
      <w:r w:rsidRPr="00921917">
        <w:rPr>
          <w:szCs w:val="24"/>
        </w:rPr>
        <w:t xml:space="preserve"> per phase, Max at 11 Amps.</w:t>
      </w:r>
    </w:p>
    <w:p w:rsidR="00FB74FF" w:rsidRPr="00921917" w:rsidRDefault="00FB74FF" w:rsidP="00FB74FF">
      <w:pPr>
        <w:pStyle w:val="BodyTextIndent"/>
        <w:numPr>
          <w:ilvl w:val="2"/>
          <w:numId w:val="6"/>
        </w:numPr>
        <w:tabs>
          <w:tab w:val="clear" w:pos="2340"/>
          <w:tab w:val="left" w:pos="1080"/>
          <w:tab w:val="left" w:pos="1170"/>
          <w:tab w:val="num" w:pos="1350"/>
          <w:tab w:val="left" w:pos="1530"/>
        </w:tabs>
        <w:ind w:left="1530"/>
        <w:rPr>
          <w:szCs w:val="24"/>
        </w:rPr>
      </w:pPr>
      <w:r w:rsidRPr="00921917">
        <w:rPr>
          <w:szCs w:val="24"/>
        </w:rPr>
        <w:t xml:space="preserve"> </w:t>
      </w:r>
      <w:r>
        <w:rPr>
          <w:szCs w:val="24"/>
        </w:rPr>
        <w:t xml:space="preserve"> </w:t>
      </w:r>
      <w:r w:rsidRPr="00921917">
        <w:rPr>
          <w:szCs w:val="24"/>
        </w:rPr>
        <w:t>The meter shall begin reading at 5mA pickup current.</w:t>
      </w:r>
    </w:p>
    <w:p w:rsidR="00FB74FF" w:rsidRPr="00921917" w:rsidRDefault="00FB74FF" w:rsidP="00FB74FF">
      <w:pPr>
        <w:pStyle w:val="BodyTextIndent"/>
        <w:numPr>
          <w:ilvl w:val="2"/>
          <w:numId w:val="6"/>
        </w:numPr>
        <w:tabs>
          <w:tab w:val="clear" w:pos="2340"/>
          <w:tab w:val="left" w:pos="1080"/>
          <w:tab w:val="left" w:pos="1170"/>
          <w:tab w:val="num" w:pos="1350"/>
          <w:tab w:val="left" w:pos="1530"/>
        </w:tabs>
        <w:ind w:left="1530"/>
        <w:rPr>
          <w:szCs w:val="24"/>
        </w:rPr>
      </w:pPr>
      <w:r>
        <w:rPr>
          <w:szCs w:val="24"/>
        </w:rPr>
        <w:t xml:space="preserve">  </w:t>
      </w:r>
      <w:r w:rsidRPr="00921917">
        <w:rPr>
          <w:szCs w:val="24"/>
        </w:rPr>
        <w:t xml:space="preserve"> Pass through wire gauge dimension of 0.177” / 4.5 mm shall be available.</w:t>
      </w:r>
    </w:p>
    <w:p w:rsidR="00FB74FF" w:rsidRPr="00FB74FF" w:rsidRDefault="00FB74FF" w:rsidP="00FB74FF">
      <w:pPr>
        <w:pStyle w:val="BodyTextIndent"/>
        <w:numPr>
          <w:ilvl w:val="2"/>
          <w:numId w:val="6"/>
        </w:numPr>
        <w:tabs>
          <w:tab w:val="clear" w:pos="2340"/>
          <w:tab w:val="left" w:pos="1080"/>
          <w:tab w:val="left" w:pos="1170"/>
          <w:tab w:val="num" w:pos="1350"/>
          <w:tab w:val="left" w:pos="1530"/>
        </w:tabs>
        <w:ind w:left="1530"/>
        <w:rPr>
          <w:szCs w:val="24"/>
        </w:rPr>
      </w:pPr>
      <w:r w:rsidRPr="00921917">
        <w:t xml:space="preserve">  All inputs and outputs shall be galvanically isolated to 2500 Volts AC.</w:t>
      </w:r>
    </w:p>
    <w:p w:rsidR="00FB74FF" w:rsidRDefault="00FB74FF" w:rsidP="00FB74FF">
      <w:pPr>
        <w:pStyle w:val="BodyTextIndent"/>
        <w:numPr>
          <w:ilvl w:val="2"/>
          <w:numId w:val="6"/>
        </w:numPr>
        <w:tabs>
          <w:tab w:val="clear" w:pos="2340"/>
          <w:tab w:val="left" w:pos="1080"/>
          <w:tab w:val="left" w:pos="1170"/>
          <w:tab w:val="num" w:pos="1350"/>
          <w:tab w:val="left" w:pos="1530"/>
        </w:tabs>
        <w:ind w:left="1530"/>
        <w:rPr>
          <w:szCs w:val="24"/>
        </w:rPr>
      </w:pPr>
      <w:r>
        <w:t xml:space="preserve"> </w:t>
      </w:r>
      <w:r w:rsidRPr="00921917">
        <w:t xml:space="preserve">The meter shall accept current inputs of class 10: (0 to 10) A, 5 Amp Nominal, and class 2 (0 to 2) A, 1A Nominal Secondary.                                 </w:t>
      </w:r>
    </w:p>
    <w:p w:rsidR="002231D0" w:rsidRPr="00FB74FF" w:rsidRDefault="002231D0" w:rsidP="00FB74FF">
      <w:pPr>
        <w:pStyle w:val="BodyTextIndent"/>
        <w:numPr>
          <w:ilvl w:val="0"/>
          <w:numId w:val="27"/>
        </w:numPr>
        <w:tabs>
          <w:tab w:val="left" w:pos="1080"/>
          <w:tab w:val="left" w:pos="1170"/>
          <w:tab w:val="left" w:pos="1530"/>
        </w:tabs>
        <w:rPr>
          <w:szCs w:val="24"/>
        </w:rPr>
      </w:pPr>
      <w:r>
        <w:lastRenderedPageBreak/>
        <w:t>The meter shall have an accuracy of +/- 0.</w:t>
      </w:r>
      <w:r w:rsidR="00276AB3">
        <w:t>4% or better for Volts and A</w:t>
      </w:r>
      <w:r>
        <w:t>mps, and 0.</w:t>
      </w:r>
      <w:r w:rsidR="00276AB3">
        <w:t>5</w:t>
      </w:r>
      <w:r>
        <w:t>% for power and energy functions.  The meter shall meet the accuracy requirements of IEC6</w:t>
      </w:r>
      <w:r w:rsidR="008B5212">
        <w:t>2053-22 (C</w:t>
      </w:r>
      <w:r>
        <w:t>lass 0.</w:t>
      </w:r>
      <w:r w:rsidR="00276AB3">
        <w:t>5</w:t>
      </w:r>
      <w:r w:rsidR="008713CE">
        <w:t xml:space="preserve">%) and ANSI C12.20 </w:t>
      </w:r>
      <w:r>
        <w:t>(Class 0.</w:t>
      </w:r>
      <w:r w:rsidR="00276AB3">
        <w:t>5</w:t>
      </w:r>
      <w:r>
        <w:t>%).</w:t>
      </w:r>
    </w:p>
    <w:p w:rsidR="002231D0" w:rsidRDefault="002231D0" w:rsidP="002231D0">
      <w:pPr>
        <w:pStyle w:val="BodyTextIndent"/>
        <w:numPr>
          <w:ilvl w:val="0"/>
          <w:numId w:val="2"/>
        </w:numPr>
      </w:pPr>
      <w:r>
        <w:t>The meter shall provide true RMS measurements of voltage, phase to neutral and phase to phase; current, per phase and neutral.</w:t>
      </w:r>
    </w:p>
    <w:p w:rsidR="002231D0" w:rsidRDefault="002231D0" w:rsidP="002231D0">
      <w:pPr>
        <w:pStyle w:val="BodyTextIndent"/>
        <w:numPr>
          <w:ilvl w:val="0"/>
          <w:numId w:val="2"/>
        </w:numPr>
      </w:pPr>
      <w:r>
        <w:t>The meter shall provide sampling at 400+ samples per cycle on all channels measured readings simultaneously.</w:t>
      </w:r>
    </w:p>
    <w:p w:rsidR="002231D0" w:rsidRDefault="002231D0" w:rsidP="00276AB3">
      <w:pPr>
        <w:pStyle w:val="BodyTextIndent"/>
        <w:numPr>
          <w:ilvl w:val="0"/>
          <w:numId w:val="2"/>
        </w:numPr>
      </w:pPr>
      <w:r>
        <w:t xml:space="preserve">The meter shall </w:t>
      </w:r>
      <w:r w:rsidR="0058122D">
        <w:t>have</w:t>
      </w:r>
      <w:r>
        <w:t xml:space="preserve"> </w:t>
      </w:r>
      <w:r w:rsidR="0058122D">
        <w:t xml:space="preserve">6 simultaneous </w:t>
      </w:r>
      <w:r>
        <w:t>24</w:t>
      </w:r>
      <w:r w:rsidR="0058122D">
        <w:t>-bit Analog to Digital converters</w:t>
      </w:r>
      <w:r>
        <w:t>.</w:t>
      </w:r>
    </w:p>
    <w:p w:rsidR="00483544" w:rsidRDefault="00483544" w:rsidP="00276AB3">
      <w:pPr>
        <w:pStyle w:val="BodyTextIndent"/>
        <w:numPr>
          <w:ilvl w:val="0"/>
          <w:numId w:val="2"/>
        </w:numPr>
      </w:pPr>
      <w:r>
        <w:t>The meter shall have an anti-dither algorithm to improve reading stability.</w:t>
      </w:r>
    </w:p>
    <w:p w:rsidR="002231D0" w:rsidRDefault="002231D0" w:rsidP="002231D0">
      <w:pPr>
        <w:tabs>
          <w:tab w:val="left" w:pos="720"/>
        </w:tabs>
        <w:spacing w:before="120" w:after="120"/>
        <w:ind w:left="720" w:hanging="360"/>
      </w:pPr>
      <w:r>
        <w:t>E.</w:t>
      </w:r>
      <w:r>
        <w:tab/>
        <w:t xml:space="preserve">The meter shall </w:t>
      </w:r>
      <w:r w:rsidR="00483544">
        <w:t>have</w:t>
      </w:r>
      <w:r>
        <w:t xml:space="preserve"> a three</w:t>
      </w:r>
      <w:r w:rsidR="008D6FC0">
        <w:t>-</w:t>
      </w:r>
      <w:r>
        <w:t>line, bright red, .56” LED display</w:t>
      </w:r>
      <w:r w:rsidR="00EB4F39">
        <w:t>, which presents a scrolling display of measured readings</w:t>
      </w:r>
      <w:r>
        <w:t>.</w:t>
      </w:r>
      <w:r w:rsidR="008713CE">
        <w:t xml:space="preserve"> </w:t>
      </w:r>
      <w:r w:rsidR="00EB4F39">
        <w:t xml:space="preserve"> </w:t>
      </w:r>
    </w:p>
    <w:p w:rsidR="002231D0" w:rsidRDefault="002231D0" w:rsidP="002231D0">
      <w:pPr>
        <w:pStyle w:val="BodyTextIndent"/>
        <w:numPr>
          <w:ilvl w:val="0"/>
          <w:numId w:val="3"/>
        </w:numPr>
      </w:pPr>
      <w:r>
        <w:t>The meter shall fit i</w:t>
      </w:r>
      <w:r w:rsidR="00276AB3">
        <w:t>n both DIN 92mm and ANSI C39.1 r</w:t>
      </w:r>
      <w:r w:rsidR="00094F44">
        <w:t>ound cut-outs, and shall be capable of replacing existing analog meters in</w:t>
      </w:r>
      <w:r w:rsidR="0058122D">
        <w:t xml:space="preserve"> switchgear</w:t>
      </w:r>
      <w:r w:rsidR="00094F44">
        <w:t xml:space="preserve"> panels without alteration to the existing panel.</w:t>
      </w:r>
      <w:r w:rsidR="00CF7BAF">
        <w:t xml:space="preserve"> The meter shall mount in not more than 4.25" panel depth.</w:t>
      </w:r>
    </w:p>
    <w:p w:rsidR="002231D0" w:rsidRDefault="002231D0" w:rsidP="002231D0">
      <w:pPr>
        <w:pStyle w:val="BodyTextIndent"/>
        <w:numPr>
          <w:ilvl w:val="0"/>
          <w:numId w:val="3"/>
        </w:numPr>
      </w:pPr>
      <w:r>
        <w:t xml:space="preserve">The </w:t>
      </w:r>
      <w:r w:rsidR="00483544">
        <w:t>meter shall</w:t>
      </w:r>
      <w:r w:rsidR="00EB4F39">
        <w:t xml:space="preserve"> display a % of Load b</w:t>
      </w:r>
      <w:r>
        <w:t>ar on the front pa</w:t>
      </w:r>
      <w:r w:rsidR="0058122D">
        <w:t xml:space="preserve">nel to provide an analog feel. </w:t>
      </w:r>
      <w:r>
        <w:t xml:space="preserve">The % </w:t>
      </w:r>
      <w:r w:rsidR="00EB4F39">
        <w:t xml:space="preserve">of </w:t>
      </w:r>
      <w:r>
        <w:t>Load bar shall have not less than 10 segments.</w:t>
      </w:r>
    </w:p>
    <w:p w:rsidR="002231D0" w:rsidRDefault="00276AB3" w:rsidP="00A25DA8">
      <w:pPr>
        <w:pStyle w:val="BodyTextIndent"/>
        <w:numPr>
          <w:ilvl w:val="0"/>
          <w:numId w:val="25"/>
        </w:numPr>
        <w:tabs>
          <w:tab w:val="clear" w:pos="1440"/>
          <w:tab w:val="num" w:pos="720"/>
        </w:tabs>
        <w:ind w:left="720"/>
      </w:pPr>
      <w:r>
        <w:t>The m</w:t>
      </w:r>
      <w:r w:rsidR="002231D0">
        <w:t xml:space="preserve">eter shall be a traceable revenue meter, which shall contain a utility grade test pulse allowing power providers to verify and confirm that the meter is performing to </w:t>
      </w:r>
      <w:r w:rsidR="006C37C4">
        <w:t>its rated accuracy.</w:t>
      </w:r>
    </w:p>
    <w:p w:rsidR="001B23FF" w:rsidRDefault="00A25DA8" w:rsidP="00483544">
      <w:pPr>
        <w:tabs>
          <w:tab w:val="left" w:pos="720"/>
        </w:tabs>
        <w:spacing w:before="120" w:after="120"/>
        <w:ind w:left="720" w:hanging="360"/>
      </w:pPr>
      <w:r>
        <w:t>G</w:t>
      </w:r>
      <w:r w:rsidR="00483544">
        <w:t>.</w:t>
      </w:r>
      <w:r w:rsidR="00483544">
        <w:tab/>
        <w:t xml:space="preserve">The meter shall </w:t>
      </w:r>
      <w:r w:rsidR="00D232F3">
        <w:t>have an</w:t>
      </w:r>
      <w:r w:rsidR="00276AB3">
        <w:t xml:space="preserve"> </w:t>
      </w:r>
      <w:r w:rsidR="001B23FF">
        <w:t>RS485</w:t>
      </w:r>
      <w:r w:rsidR="00483544">
        <w:t xml:space="preserve"> Com</w:t>
      </w:r>
      <w:r w:rsidR="001B23FF">
        <w:t xml:space="preserve"> port</w:t>
      </w:r>
      <w:r w:rsidR="006C37C4">
        <w:t xml:space="preserve"> through </w:t>
      </w:r>
      <w:r w:rsidR="00483544">
        <w:t>its back</w:t>
      </w:r>
      <w:r w:rsidR="00094F44">
        <w:t xml:space="preserve"> </w:t>
      </w:r>
      <w:r w:rsidR="00483544">
        <w:t>plate.</w:t>
      </w:r>
      <w:r w:rsidR="006C37C4">
        <w:t xml:space="preserve"> </w:t>
      </w:r>
    </w:p>
    <w:p w:rsidR="00483544" w:rsidRDefault="00483544" w:rsidP="00262565">
      <w:pPr>
        <w:pStyle w:val="BodyTextIndent"/>
        <w:numPr>
          <w:ilvl w:val="0"/>
          <w:numId w:val="4"/>
        </w:numPr>
      </w:pPr>
      <w:r>
        <w:t xml:space="preserve">The RS485 port shall </w:t>
      </w:r>
      <w:r w:rsidR="00D232F3">
        <w:t>support BACnet MS/TP</w:t>
      </w:r>
      <w:r>
        <w:t>.</w:t>
      </w:r>
    </w:p>
    <w:p w:rsidR="00D232F3" w:rsidRDefault="00611048" w:rsidP="00611048">
      <w:pPr>
        <w:pStyle w:val="BodyTextIndent"/>
        <w:tabs>
          <w:tab w:val="clear" w:pos="1440"/>
        </w:tabs>
        <w:ind w:left="0" w:firstLine="0"/>
      </w:pPr>
      <w:r>
        <w:t xml:space="preserve">      </w:t>
      </w:r>
      <w:r w:rsidR="00A25DA8">
        <w:t>H</w:t>
      </w:r>
      <w:r w:rsidR="00D232F3">
        <w:t>. The meter shall have native BACnet support:</w:t>
      </w:r>
    </w:p>
    <w:p w:rsidR="00D232F3" w:rsidRDefault="00D232F3" w:rsidP="00D232F3">
      <w:pPr>
        <w:pStyle w:val="BodyTextIndent"/>
        <w:numPr>
          <w:ilvl w:val="0"/>
          <w:numId w:val="31"/>
        </w:numPr>
      </w:pPr>
      <w:r>
        <w:t>The meter’s RS485 serial port shall be configured to speak BACnet MS/TP protocol.</w:t>
      </w:r>
    </w:p>
    <w:p w:rsidR="00D77D89" w:rsidRDefault="00D77D89" w:rsidP="005D2BA4">
      <w:pPr>
        <w:pStyle w:val="BodyTextIndent"/>
        <w:numPr>
          <w:ilvl w:val="0"/>
          <w:numId w:val="31"/>
        </w:numPr>
        <w:tabs>
          <w:tab w:val="left" w:pos="1080"/>
        </w:tabs>
        <w:spacing w:before="120"/>
      </w:pPr>
      <w:r>
        <w:t>The meter shall have 34 pre-configured embedded BACnet Objects consisting of standard voltage, current, and power parameters. The Objects shall be named such that they can be readily identified.</w:t>
      </w:r>
    </w:p>
    <w:p w:rsidR="00D232F3" w:rsidRDefault="00D232F3" w:rsidP="00D232F3">
      <w:pPr>
        <w:pStyle w:val="BodyTextIndent"/>
        <w:numPr>
          <w:ilvl w:val="0"/>
          <w:numId w:val="32"/>
        </w:numPr>
        <w:tabs>
          <w:tab w:val="clear" w:pos="1440"/>
        </w:tabs>
      </w:pPr>
      <w:r>
        <w:t xml:space="preserve">The meter shall </w:t>
      </w:r>
      <w:r w:rsidR="0047357F">
        <w:t xml:space="preserve">also </w:t>
      </w:r>
      <w:r>
        <w:t>have an RJ45 Ethernet communication port</w:t>
      </w:r>
      <w:r w:rsidR="0047357F">
        <w:t xml:space="preserve"> in addition to the serial port</w:t>
      </w:r>
      <w:r>
        <w:t>.</w:t>
      </w:r>
    </w:p>
    <w:p w:rsidR="00D77D89" w:rsidRDefault="00D77D89" w:rsidP="005D2BA4">
      <w:pPr>
        <w:pStyle w:val="BodyTextIndent"/>
        <w:numPr>
          <w:ilvl w:val="0"/>
          <w:numId w:val="33"/>
        </w:numPr>
        <w:ind w:left="1440" w:hanging="270"/>
      </w:pPr>
      <w:r>
        <w:t>The Ethernet port shall provide 100BaseT Ethernet communication speaking Modbus TCP/IP, and a Web server.</w:t>
      </w:r>
    </w:p>
    <w:p w:rsidR="005D2BA4" w:rsidRDefault="005D2BA4" w:rsidP="005D2BA4">
      <w:pPr>
        <w:numPr>
          <w:ilvl w:val="0"/>
          <w:numId w:val="33"/>
        </w:numPr>
        <w:tabs>
          <w:tab w:val="left" w:pos="1080"/>
          <w:tab w:val="left" w:pos="1440"/>
        </w:tabs>
        <w:spacing w:before="120" w:after="120"/>
        <w:ind w:left="1440" w:hanging="270"/>
      </w:pPr>
      <w:r>
        <w:t>The meter shall have an embedded Web interface for configuration and viewing.</w:t>
      </w:r>
    </w:p>
    <w:p w:rsidR="005D2BA4" w:rsidRDefault="005D2BA4" w:rsidP="005D2BA4">
      <w:pPr>
        <w:numPr>
          <w:ilvl w:val="0"/>
          <w:numId w:val="33"/>
        </w:numPr>
        <w:tabs>
          <w:tab w:val="left" w:pos="1080"/>
          <w:tab w:val="left" w:pos="1440"/>
        </w:tabs>
        <w:spacing w:before="120" w:after="120"/>
        <w:ind w:left="1440" w:hanging="270"/>
      </w:pPr>
      <w:r>
        <w:t>The Web interface shall have a Home page with power and energy snapshot information.</w:t>
      </w:r>
    </w:p>
    <w:p w:rsidR="005D2BA4" w:rsidRDefault="005D2BA4" w:rsidP="005D2BA4">
      <w:pPr>
        <w:numPr>
          <w:ilvl w:val="0"/>
          <w:numId w:val="33"/>
        </w:numPr>
        <w:tabs>
          <w:tab w:val="left" w:pos="1080"/>
          <w:tab w:val="left" w:pos="1440"/>
        </w:tabs>
        <w:spacing w:before="120" w:after="120"/>
        <w:ind w:left="1440" w:hanging="270"/>
      </w:pPr>
      <w:r>
        <w:t>The Web interface shall have a feature that lets the user save BACnet Object data as a .csv file that can be viewed in word processing or spreadsheet applications.</w:t>
      </w:r>
    </w:p>
    <w:p w:rsidR="005D2BA4" w:rsidRDefault="005D2BA4" w:rsidP="005D2BA4">
      <w:pPr>
        <w:numPr>
          <w:ilvl w:val="0"/>
          <w:numId w:val="33"/>
        </w:numPr>
        <w:tabs>
          <w:tab w:val="left" w:pos="1080"/>
          <w:tab w:val="left" w:pos="1440"/>
        </w:tabs>
        <w:spacing w:before="120" w:after="120"/>
        <w:ind w:left="1440" w:hanging="270"/>
      </w:pPr>
      <w:r>
        <w:t>The Web interface shall have a webpage that displays the BACnet objects, their readings, and information about the objects.</w:t>
      </w:r>
    </w:p>
    <w:p w:rsidR="005D2BA4" w:rsidRDefault="005D2BA4" w:rsidP="005D2BA4">
      <w:pPr>
        <w:numPr>
          <w:ilvl w:val="0"/>
          <w:numId w:val="33"/>
        </w:numPr>
        <w:tabs>
          <w:tab w:val="left" w:pos="1080"/>
          <w:tab w:val="left" w:pos="1440"/>
        </w:tabs>
        <w:spacing w:before="120" w:after="120"/>
        <w:ind w:left="1440" w:hanging="270"/>
      </w:pPr>
      <w:r>
        <w:lastRenderedPageBreak/>
        <w:t xml:space="preserve">The Web interface shall have a webpage displaying statistics for the unit, e.g., the number of meter reboots, and the number of BACnet MS/TP packets sent and </w:t>
      </w:r>
      <w:r>
        <w:br/>
        <w:t>received.</w:t>
      </w:r>
    </w:p>
    <w:p w:rsidR="005D2BA4" w:rsidRDefault="005D2BA4" w:rsidP="005D2BA4">
      <w:pPr>
        <w:numPr>
          <w:ilvl w:val="0"/>
          <w:numId w:val="33"/>
        </w:numPr>
        <w:tabs>
          <w:tab w:val="left" w:pos="1080"/>
          <w:tab w:val="left" w:pos="1440"/>
        </w:tabs>
        <w:spacing w:before="120" w:after="120"/>
        <w:ind w:left="1440" w:hanging="270"/>
      </w:pPr>
      <w:r>
        <w:t>The Web interface shall be viewable with any standard Internet browser.</w:t>
      </w:r>
    </w:p>
    <w:p w:rsidR="005D2BA4" w:rsidRDefault="005D2BA4" w:rsidP="005D2BA4">
      <w:pPr>
        <w:numPr>
          <w:ilvl w:val="0"/>
          <w:numId w:val="33"/>
        </w:numPr>
        <w:tabs>
          <w:tab w:val="left" w:pos="1080"/>
          <w:tab w:val="left" w:pos="1440"/>
        </w:tabs>
        <w:spacing w:before="120" w:after="120"/>
        <w:ind w:left="1440" w:hanging="270"/>
      </w:pPr>
      <w:r>
        <w:t>The meter shall be configurable on the Host PC through LAN configuration.</w:t>
      </w:r>
    </w:p>
    <w:p w:rsidR="00D77D89" w:rsidRPr="00733C2D" w:rsidRDefault="005D2BA4" w:rsidP="00733C2D">
      <w:pPr>
        <w:numPr>
          <w:ilvl w:val="0"/>
          <w:numId w:val="33"/>
        </w:numPr>
        <w:tabs>
          <w:tab w:val="left" w:pos="1080"/>
          <w:tab w:val="left" w:pos="1440"/>
        </w:tabs>
        <w:spacing w:before="120" w:after="120"/>
        <w:ind w:left="1440" w:hanging="270"/>
      </w:pPr>
      <w:r>
        <w:t xml:space="preserve">The meter’s BACnet MS/TP shall integrate with any </w:t>
      </w:r>
      <w:proofErr w:type="spellStart"/>
      <w:r>
        <w:t>BACnet</w:t>
      </w:r>
      <w:proofErr w:type="spellEnd"/>
      <w:r>
        <w:t xml:space="preserve"> applications or servers.</w:t>
      </w:r>
      <w:r w:rsidR="001D5C41">
        <w:t xml:space="preserve"> </w:t>
      </w:r>
    </w:p>
    <w:p w:rsidR="002231D0" w:rsidRDefault="002231D0" w:rsidP="00D77D89">
      <w:pPr>
        <w:pStyle w:val="BodyTextIndent"/>
        <w:numPr>
          <w:ilvl w:val="0"/>
          <w:numId w:val="32"/>
        </w:numPr>
        <w:tabs>
          <w:tab w:val="clear" w:pos="1440"/>
        </w:tabs>
      </w:pPr>
      <w:r>
        <w:t>The meter shall provide user configured fixed windo</w:t>
      </w:r>
      <w:r w:rsidR="00483544">
        <w:t>w or rolling wind</w:t>
      </w:r>
      <w:r w:rsidR="00D232F3">
        <w:t xml:space="preserve">ow demand so the </w:t>
      </w:r>
      <w:r w:rsidR="00D232F3">
        <w:br/>
        <w:t xml:space="preserve">     </w:t>
      </w:r>
      <w:r>
        <w:t xml:space="preserve">user </w:t>
      </w:r>
      <w:r w:rsidR="00483544">
        <w:t>can</w:t>
      </w:r>
      <w:r>
        <w:t xml:space="preserve"> set up the particular utility demand profile.  </w:t>
      </w:r>
    </w:p>
    <w:p w:rsidR="002231D0" w:rsidRDefault="002231D0" w:rsidP="00EB4F39">
      <w:pPr>
        <w:pStyle w:val="BodyTextIndent"/>
        <w:numPr>
          <w:ilvl w:val="0"/>
          <w:numId w:val="10"/>
        </w:numPr>
        <w:tabs>
          <w:tab w:val="clear" w:pos="1440"/>
        </w:tabs>
      </w:pPr>
      <w:smartTag w:uri="urn:schemas-microsoft-com:office:smarttags" w:element="place">
        <w:smartTag w:uri="urn:schemas-microsoft-com:office:smarttags" w:element="City">
          <w:r>
            <w:t>Readings</w:t>
          </w:r>
        </w:smartTag>
      </w:smartTag>
      <w:r>
        <w:t xml:space="preserve"> for kW, kVAR, kVA and PF shall be calculated using util</w:t>
      </w:r>
      <w:r w:rsidR="00EB4F39">
        <w:t xml:space="preserve">ity demand features. </w:t>
      </w:r>
      <w:r>
        <w:t>All other parameters shall offer max and min capability over the user selectable averaging period.</w:t>
      </w:r>
    </w:p>
    <w:p w:rsidR="002231D0" w:rsidRDefault="002231D0" w:rsidP="00EB4F39">
      <w:pPr>
        <w:pStyle w:val="BodyTextIndent"/>
        <w:numPr>
          <w:ilvl w:val="0"/>
          <w:numId w:val="10"/>
        </w:numPr>
        <w:tabs>
          <w:tab w:val="clear" w:pos="1440"/>
        </w:tabs>
      </w:pPr>
      <w:r>
        <w:t>Voltage shall provide an instantaneous max and min reading displaying the highest surge and lowest sag seen by the meter.</w:t>
      </w:r>
    </w:p>
    <w:p w:rsidR="008852A2" w:rsidRDefault="00242E00" w:rsidP="00A00040">
      <w:pPr>
        <w:numPr>
          <w:ilvl w:val="0"/>
          <w:numId w:val="32"/>
        </w:numPr>
        <w:tabs>
          <w:tab w:val="left" w:pos="900"/>
        </w:tabs>
        <w:spacing w:before="120" w:after="120"/>
      </w:pPr>
      <w:r>
        <w:t xml:space="preserve">The meter shall have a 10 </w:t>
      </w:r>
      <w:r w:rsidR="008852A2">
        <w:t>year warranty.</w:t>
      </w: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A00040" w:rsidRDefault="00A00040" w:rsidP="00A00040">
      <w:pPr>
        <w:tabs>
          <w:tab w:val="left" w:pos="900"/>
        </w:tabs>
        <w:spacing w:before="120" w:after="120"/>
      </w:pPr>
    </w:p>
    <w:p w:rsidR="002231D0" w:rsidRDefault="00611048" w:rsidP="00094F44">
      <w:pPr>
        <w:tabs>
          <w:tab w:val="left" w:pos="900"/>
        </w:tabs>
        <w:spacing w:before="120" w:after="120"/>
        <w:ind w:left="900" w:hanging="450"/>
      </w:pPr>
      <w:r>
        <w:lastRenderedPageBreak/>
        <w:t xml:space="preserve"> L</w:t>
      </w:r>
      <w:r w:rsidR="00483544">
        <w:t xml:space="preserve">. </w:t>
      </w:r>
      <w:r w:rsidR="00094F44">
        <w:tab/>
      </w:r>
      <w:r w:rsidR="002231D0">
        <w:t>The following options shall be available for ordering:</w:t>
      </w:r>
    </w:p>
    <w:p w:rsidR="002231D0" w:rsidRDefault="002231D0" w:rsidP="002231D0">
      <w:pPr>
        <w:tabs>
          <w:tab w:val="left" w:pos="720"/>
        </w:tabs>
        <w:spacing w:before="120" w:after="120"/>
        <w:sectPr w:rsidR="002231D0">
          <w:footerReference w:type="default" r:id="rId8"/>
          <w:pgSz w:w="12240" w:h="15840"/>
          <w:pgMar w:top="1152" w:right="1440" w:bottom="1152" w:left="1440" w:header="720" w:footer="720" w:gutter="0"/>
          <w:cols w:space="720"/>
        </w:sectPr>
      </w:pPr>
    </w:p>
    <w:p w:rsidR="002231D0" w:rsidRDefault="00A00040" w:rsidP="002231D0">
      <w:pPr>
        <w:tabs>
          <w:tab w:val="left" w:pos="720"/>
        </w:tabs>
        <w:spacing w:before="120" w:after="120"/>
      </w:pPr>
      <w:r>
        <w:lastRenderedPageBreak/>
        <w:t xml:space="preserve">EPM 2200 </w:t>
      </w:r>
      <w:proofErr w:type="spellStart"/>
      <w:r w:rsidR="00DB347E">
        <w:t>BACn</w:t>
      </w:r>
      <w:r w:rsidR="003E6041">
        <w:t>et</w:t>
      </w:r>
      <w:proofErr w:type="spellEnd"/>
      <w:r w:rsidR="003E6041">
        <w:t xml:space="preserve"> </w:t>
      </w:r>
      <w:r>
        <w:t>Meter – Order Code: PL2200B</w:t>
      </w:r>
      <w:r w:rsidR="003E6041">
        <w:t>NB</w:t>
      </w:r>
    </w:p>
    <w:p w:rsidR="00A00040" w:rsidRDefault="00A00040" w:rsidP="00A00040">
      <w:pPr>
        <w:tabs>
          <w:tab w:val="left" w:pos="720"/>
        </w:tabs>
        <w:spacing w:before="120" w:after="120"/>
      </w:pPr>
      <w:r>
        <w:t xml:space="preserve">EPM 2200 Meter with Enclosure </w:t>
      </w:r>
    </w:p>
    <w:p w:rsidR="00A00040" w:rsidRDefault="00A00040" w:rsidP="00A00040">
      <w:pPr>
        <w:tabs>
          <w:tab w:val="left" w:pos="720"/>
        </w:tabs>
        <w:spacing w:before="120" w:after="120"/>
      </w:pPr>
      <w:r>
        <w:tab/>
        <w:t xml:space="preserve">Order Code: </w:t>
      </w:r>
    </w:p>
    <w:p w:rsidR="00A00040" w:rsidRDefault="003E6041" w:rsidP="003E6041">
      <w:pPr>
        <w:numPr>
          <w:ilvl w:val="1"/>
          <w:numId w:val="34"/>
        </w:numPr>
        <w:tabs>
          <w:tab w:val="left" w:pos="720"/>
        </w:tabs>
        <w:spacing w:before="120" w:after="120"/>
      </w:pPr>
      <w:r>
        <w:t>PL2200ENC120</w:t>
      </w:r>
      <w:r w:rsidR="00A00040">
        <w:t>B</w:t>
      </w:r>
      <w:r>
        <w:t>NB</w:t>
      </w:r>
    </w:p>
    <w:p w:rsidR="00A00040" w:rsidRDefault="00A00040" w:rsidP="003E6041">
      <w:pPr>
        <w:numPr>
          <w:ilvl w:val="1"/>
          <w:numId w:val="34"/>
        </w:numPr>
        <w:tabs>
          <w:tab w:val="left" w:pos="720"/>
        </w:tabs>
        <w:spacing w:before="120" w:after="120"/>
      </w:pPr>
      <w:r>
        <w:t>PL2200ENC277B</w:t>
      </w:r>
      <w:r w:rsidR="003E6041">
        <w:t>NB</w:t>
      </w:r>
    </w:p>
    <w:p w:rsidR="00A00040" w:rsidRDefault="00A00040" w:rsidP="002231D0">
      <w:pPr>
        <w:tabs>
          <w:tab w:val="left" w:pos="720"/>
        </w:tabs>
        <w:spacing w:before="120" w:after="120"/>
        <w:sectPr w:rsidR="00A00040">
          <w:type w:val="continuous"/>
          <w:pgSz w:w="12240" w:h="15840"/>
          <w:pgMar w:top="1152" w:right="1440" w:bottom="1152" w:left="1440" w:header="720" w:footer="720" w:gutter="0"/>
          <w:cols w:space="720" w:equalWidth="0">
            <w:col w:w="9360"/>
          </w:cols>
        </w:sectPr>
      </w:pPr>
    </w:p>
    <w:p w:rsidR="00624CFE" w:rsidRDefault="00624CFE" w:rsidP="00624CFE">
      <w:pPr>
        <w:pStyle w:val="Footer"/>
        <w:tabs>
          <w:tab w:val="clear" w:pos="4320"/>
          <w:tab w:val="clear" w:pos="8640"/>
          <w:tab w:val="left" w:pos="720"/>
        </w:tabs>
      </w:pPr>
      <w:r>
        <w:lastRenderedPageBreak/>
        <w:t xml:space="preserve">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07"/>
        <w:gridCol w:w="1260"/>
        <w:gridCol w:w="1182"/>
        <w:gridCol w:w="1906"/>
        <w:gridCol w:w="4221"/>
      </w:tblGrid>
      <w:tr w:rsidR="003E6041" w:rsidRPr="003E6041" w:rsidTr="003E6041">
        <w:trPr>
          <w:trHeight w:val="25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EPM 2200</w:t>
            </w:r>
            <w:r w:rsidRPr="003E6041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b/>
                <w:bCs/>
                <w:sz w:val="20"/>
              </w:rPr>
            </w:pPr>
            <w:r w:rsidRPr="003E6041">
              <w:rPr>
                <w:rFonts w:ascii="Arial" w:hAnsi="Arial" w:cs="Arial"/>
                <w:b/>
                <w:bCs/>
                <w:sz w:val="20"/>
              </w:rPr>
              <w:t>Enclosure Option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b/>
                <w:bCs/>
                <w:sz w:val="20"/>
              </w:rPr>
            </w:pPr>
            <w:r w:rsidRPr="003E6041">
              <w:rPr>
                <w:rFonts w:ascii="Arial" w:hAnsi="Arial" w:cs="Arial"/>
                <w:b/>
                <w:bCs/>
                <w:sz w:val="20"/>
              </w:rPr>
              <w:t>EPM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E6041">
              <w:rPr>
                <w:rFonts w:ascii="Arial" w:hAnsi="Arial" w:cs="Arial"/>
                <w:b/>
                <w:bCs/>
                <w:sz w:val="20"/>
              </w:rPr>
              <w:t>2200 Option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b/>
                <w:bCs/>
                <w:sz w:val="20"/>
              </w:rPr>
            </w:pPr>
            <w:r w:rsidRPr="003E6041">
              <w:rPr>
                <w:rFonts w:ascii="Arial" w:hAnsi="Arial" w:cs="Arial"/>
                <w:b/>
                <w:bCs/>
                <w:sz w:val="20"/>
              </w:rPr>
              <w:t>EPM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E6041">
              <w:rPr>
                <w:rFonts w:ascii="Arial" w:hAnsi="Arial" w:cs="Arial"/>
                <w:b/>
                <w:bCs/>
                <w:sz w:val="20"/>
              </w:rPr>
              <w:t>2200 Communications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b/>
                <w:bCs/>
                <w:sz w:val="20"/>
              </w:rPr>
            </w:pPr>
            <w:r w:rsidRPr="003E6041"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</w:tr>
      <w:tr w:rsidR="003E6041" w:rsidRPr="003E6041" w:rsidTr="003E6041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PL2200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</w:tr>
      <w:tr w:rsidR="003E6041" w:rsidRPr="003E6041" w:rsidTr="003E6041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ENC120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NEMA1 Rated - Indoor, Single Meter Enclosure, 120V</w:t>
            </w:r>
          </w:p>
        </w:tc>
      </w:tr>
      <w:tr w:rsidR="003E6041" w:rsidRPr="003E6041" w:rsidTr="003E6041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ENC277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NEMA1 Rated - Indoor, Single Meter Enclosure, 277V</w:t>
            </w:r>
          </w:p>
        </w:tc>
      </w:tr>
      <w:tr w:rsidR="003E6041" w:rsidRPr="003E6041" w:rsidTr="003E6041">
        <w:trPr>
          <w:trHeight w:val="3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Cs w:val="24"/>
              </w:rPr>
            </w:pPr>
            <w:r w:rsidRPr="003E604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Cs w:val="24"/>
              </w:rPr>
            </w:pPr>
            <w:r w:rsidRPr="003E604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A1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 xml:space="preserve">Volts and Amps meter </w:t>
            </w:r>
          </w:p>
        </w:tc>
      </w:tr>
      <w:tr w:rsidR="003E6041" w:rsidRPr="003E6041" w:rsidTr="003E6041">
        <w:trPr>
          <w:trHeight w:val="3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Cs w:val="24"/>
              </w:rPr>
            </w:pPr>
            <w:r w:rsidRPr="003E604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Cs w:val="24"/>
              </w:rPr>
            </w:pPr>
            <w:r w:rsidRPr="003E604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B1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Volts, Amps, Power and Frequency meter</w:t>
            </w:r>
          </w:p>
        </w:tc>
      </w:tr>
      <w:tr w:rsidR="003E6041" w:rsidRPr="003E6041" w:rsidTr="003E6041">
        <w:trPr>
          <w:trHeight w:val="3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Cs w:val="24"/>
              </w:rPr>
            </w:pPr>
            <w:r w:rsidRPr="003E604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Cs w:val="24"/>
              </w:rPr>
            </w:pPr>
            <w:r w:rsidRPr="003E604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C1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Volts, Amps, Power, Frequency and Energy Counters meter</w:t>
            </w:r>
          </w:p>
        </w:tc>
      </w:tr>
      <w:tr w:rsidR="003E6041" w:rsidRPr="003E6041" w:rsidTr="003E6041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BN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proofErr w:type="spellStart"/>
            <w:r w:rsidRPr="003E6041">
              <w:rPr>
                <w:rFonts w:ascii="Arial" w:hAnsi="Arial" w:cs="Arial"/>
                <w:sz w:val="20"/>
              </w:rPr>
              <w:t>BACnet</w:t>
            </w:r>
            <w:proofErr w:type="spellEnd"/>
            <w:r w:rsidRPr="003E6041">
              <w:rPr>
                <w:rFonts w:ascii="Arial" w:hAnsi="Arial" w:cs="Arial"/>
                <w:sz w:val="20"/>
              </w:rPr>
              <w:t xml:space="preserve"> Volts, Amps, Power, Frequency and Energy Counters meter</w:t>
            </w:r>
          </w:p>
        </w:tc>
      </w:tr>
      <w:tr w:rsidR="003E6041" w:rsidRPr="003E6041" w:rsidTr="003E6041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RS485 Serial/KYZ Pulse</w:t>
            </w:r>
          </w:p>
        </w:tc>
      </w:tr>
      <w:tr w:rsidR="003E6041" w:rsidRPr="003E6041" w:rsidTr="003E6041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None</w:t>
            </w:r>
          </w:p>
        </w:tc>
      </w:tr>
      <w:tr w:rsidR="003E6041" w:rsidRPr="003E6041" w:rsidTr="003E6041">
        <w:trPr>
          <w:trHeight w:val="25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r w:rsidRPr="003E6041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6041" w:rsidRPr="003E6041" w:rsidRDefault="003E6041" w:rsidP="003E6041">
            <w:pPr>
              <w:rPr>
                <w:rFonts w:ascii="Arial" w:hAnsi="Arial" w:cs="Arial"/>
                <w:sz w:val="20"/>
              </w:rPr>
            </w:pPr>
            <w:proofErr w:type="spellStart"/>
            <w:r w:rsidRPr="003E6041">
              <w:rPr>
                <w:rFonts w:ascii="Arial" w:hAnsi="Arial" w:cs="Arial"/>
                <w:sz w:val="20"/>
              </w:rPr>
              <w:t>BACnet</w:t>
            </w:r>
            <w:proofErr w:type="spellEnd"/>
            <w:r w:rsidRPr="003E6041">
              <w:rPr>
                <w:rFonts w:ascii="Arial" w:hAnsi="Arial" w:cs="Arial"/>
                <w:sz w:val="20"/>
              </w:rPr>
              <w:t xml:space="preserve"> MS/TP Serial and Modbus TCP/IP Ethernet</w:t>
            </w:r>
          </w:p>
        </w:tc>
      </w:tr>
    </w:tbl>
    <w:p w:rsidR="00A00040" w:rsidRDefault="00A00040" w:rsidP="00624CFE">
      <w:pPr>
        <w:pStyle w:val="Footer"/>
        <w:tabs>
          <w:tab w:val="clear" w:pos="4320"/>
          <w:tab w:val="clear" w:pos="8640"/>
          <w:tab w:val="left" w:pos="720"/>
        </w:tabs>
      </w:pPr>
    </w:p>
    <w:p w:rsidR="00A00040" w:rsidRDefault="00A00040" w:rsidP="00624CFE">
      <w:pPr>
        <w:pStyle w:val="Footer"/>
        <w:tabs>
          <w:tab w:val="clear" w:pos="4320"/>
          <w:tab w:val="clear" w:pos="8640"/>
          <w:tab w:val="left" w:pos="720"/>
        </w:tabs>
      </w:pPr>
    </w:p>
    <w:p w:rsidR="00B37DDB" w:rsidRDefault="005F33DE" w:rsidP="00624CFE">
      <w:pPr>
        <w:pStyle w:val="Footer"/>
        <w:tabs>
          <w:tab w:val="clear" w:pos="4320"/>
          <w:tab w:val="clear" w:pos="8640"/>
          <w:tab w:val="left" w:pos="720"/>
        </w:tabs>
      </w:pPr>
      <w:r>
        <w:t xml:space="preserve">       </w:t>
      </w:r>
      <w:r w:rsidR="00611048">
        <w:t xml:space="preserve"> M</w:t>
      </w:r>
      <w:r>
        <w:t xml:space="preserve">.   </w:t>
      </w:r>
      <w:r w:rsidRPr="00C07D02">
        <w:rPr>
          <w:szCs w:val="24"/>
        </w:rPr>
        <w:t xml:space="preserve">Acceptable product is </w:t>
      </w:r>
      <w:r w:rsidR="00B37DDB" w:rsidRPr="00B37DDB">
        <w:rPr>
          <w:szCs w:val="24"/>
        </w:rPr>
        <w:t xml:space="preserve">General Electric Company, Model </w:t>
      </w:r>
      <w:r w:rsidR="003E6041">
        <w:rPr>
          <w:szCs w:val="24"/>
        </w:rPr>
        <w:t>EPM 2200 BACNET</w:t>
      </w:r>
      <w:r w:rsidR="00B37DDB" w:rsidRPr="00B37DDB">
        <w:rPr>
          <w:szCs w:val="24"/>
        </w:rPr>
        <w:t xml:space="preserve"> Mete</w:t>
      </w:r>
      <w:r w:rsidR="00B37DDB">
        <w:rPr>
          <w:szCs w:val="24"/>
        </w:rPr>
        <w:t xml:space="preserve">r with no substitutes allowed. </w:t>
      </w:r>
      <w:r w:rsidR="00A00040">
        <w:rPr>
          <w:szCs w:val="24"/>
        </w:rPr>
        <w:t xml:space="preserve">Order Code: </w:t>
      </w:r>
      <w:r w:rsidR="003E6041">
        <w:t>PL2200BNB</w:t>
      </w:r>
    </w:p>
    <w:p w:rsidR="003E6041" w:rsidRDefault="003E6041" w:rsidP="00624CFE">
      <w:pPr>
        <w:pStyle w:val="Footer"/>
        <w:tabs>
          <w:tab w:val="clear" w:pos="4320"/>
          <w:tab w:val="clear" w:pos="8640"/>
          <w:tab w:val="left" w:pos="720"/>
        </w:tabs>
        <w:rPr>
          <w:szCs w:val="24"/>
        </w:rPr>
      </w:pPr>
    </w:p>
    <w:p w:rsidR="002231D0" w:rsidRPr="00B37DDB" w:rsidRDefault="00B37DDB" w:rsidP="00624CFE">
      <w:pPr>
        <w:pStyle w:val="Footer"/>
        <w:tabs>
          <w:tab w:val="clear" w:pos="4320"/>
          <w:tab w:val="clear" w:pos="8640"/>
          <w:tab w:val="left" w:pos="720"/>
        </w:tabs>
        <w:rPr>
          <w:szCs w:val="24"/>
        </w:rPr>
      </w:pPr>
      <w:r>
        <w:t xml:space="preserve">        N.   </w:t>
      </w:r>
      <w:r w:rsidR="002231D0">
        <w:t xml:space="preserve">For </w:t>
      </w:r>
      <w:r>
        <w:t>additional specification</w:t>
      </w:r>
      <w:bookmarkStart w:id="0" w:name="_GoBack"/>
      <w:bookmarkEnd w:id="0"/>
      <w:r>
        <w:t xml:space="preserve"> information </w:t>
      </w:r>
      <w:proofErr w:type="gramStart"/>
      <w:r>
        <w:t>please</w:t>
      </w:r>
      <w:proofErr w:type="gramEnd"/>
      <w:r>
        <w:t xml:space="preserve"> </w:t>
      </w:r>
      <w:r w:rsidR="002231D0">
        <w:t>contact:</w:t>
      </w:r>
    </w:p>
    <w:p w:rsidR="00B37DDB" w:rsidRDefault="00B37DDB" w:rsidP="00B37DDB">
      <w:pPr>
        <w:pStyle w:val="BodyTextIndent"/>
        <w:tabs>
          <w:tab w:val="left" w:pos="2160"/>
        </w:tabs>
        <w:ind w:left="360" w:firstLine="0"/>
      </w:pPr>
    </w:p>
    <w:p w:rsidR="00B37DDB" w:rsidRDefault="00B37DDB" w:rsidP="00B37DDB">
      <w:pPr>
        <w:pStyle w:val="BodyTextIndent"/>
        <w:tabs>
          <w:tab w:val="left" w:pos="2160"/>
        </w:tabs>
        <w:ind w:left="360" w:firstLine="0"/>
      </w:pPr>
      <w:r>
        <w:t xml:space="preserve">GE </w:t>
      </w:r>
      <w:r w:rsidR="003E6041">
        <w:t>Grid Solutions</w:t>
      </w:r>
    </w:p>
    <w:p w:rsidR="00B37DDB" w:rsidRDefault="00B37DDB" w:rsidP="00B37DDB">
      <w:pPr>
        <w:pStyle w:val="BodyTextIndent"/>
        <w:tabs>
          <w:tab w:val="left" w:pos="2160"/>
        </w:tabs>
        <w:ind w:left="360" w:firstLine="0"/>
      </w:pPr>
      <w:r>
        <w:t>650 Markland Street</w:t>
      </w:r>
    </w:p>
    <w:p w:rsidR="00B37DDB" w:rsidRDefault="00B37DDB" w:rsidP="00B37DDB">
      <w:pPr>
        <w:pStyle w:val="BodyTextIndent"/>
        <w:tabs>
          <w:tab w:val="left" w:pos="2160"/>
        </w:tabs>
        <w:ind w:left="360" w:firstLine="0"/>
      </w:pPr>
      <w:r>
        <w:t xml:space="preserve">Markham, ON </w:t>
      </w:r>
    </w:p>
    <w:p w:rsidR="00B37DDB" w:rsidRDefault="00B37DDB" w:rsidP="00B37DDB">
      <w:pPr>
        <w:pStyle w:val="BodyTextIndent"/>
        <w:tabs>
          <w:tab w:val="left" w:pos="2160"/>
        </w:tabs>
        <w:ind w:left="360" w:firstLine="0"/>
      </w:pPr>
      <w:r>
        <w:t xml:space="preserve">L6C 0M1 </w:t>
      </w:r>
    </w:p>
    <w:p w:rsidR="00B37DDB" w:rsidRPr="00B1077E" w:rsidRDefault="00B37DDB" w:rsidP="00B37DDB">
      <w:pPr>
        <w:pStyle w:val="BodyTextIndent"/>
        <w:tabs>
          <w:tab w:val="left" w:pos="2160"/>
        </w:tabs>
        <w:ind w:left="360" w:firstLine="0"/>
      </w:pPr>
      <w:r>
        <w:t>Canada</w:t>
      </w:r>
    </w:p>
    <w:p w:rsidR="00B37DDB" w:rsidRDefault="00B37DDB" w:rsidP="00B37DDB">
      <w:pPr>
        <w:pStyle w:val="BodyTextIndent"/>
        <w:tabs>
          <w:tab w:val="left" w:pos="2160"/>
        </w:tabs>
        <w:ind w:left="360" w:firstLine="0"/>
      </w:pPr>
      <w:r>
        <w:t>Phone:  905-927-7070</w:t>
      </w:r>
    </w:p>
    <w:p w:rsidR="00B37DDB" w:rsidRDefault="00B37DDB" w:rsidP="00B37DDB">
      <w:pPr>
        <w:pStyle w:val="BodyTextIndent"/>
        <w:tabs>
          <w:tab w:val="left" w:pos="2160"/>
        </w:tabs>
        <w:ind w:left="360" w:firstLine="0"/>
      </w:pPr>
      <w:r>
        <w:t>Fax:  905-927-5098</w:t>
      </w:r>
    </w:p>
    <w:p w:rsidR="00B37DDB" w:rsidRDefault="00DB347E" w:rsidP="00B37DDB">
      <w:pPr>
        <w:pStyle w:val="BodyTextIndent"/>
        <w:tabs>
          <w:tab w:val="left" w:pos="2160"/>
        </w:tabs>
        <w:ind w:left="360" w:firstLine="0"/>
      </w:pPr>
      <w:hyperlink r:id="rId9" w:history="1">
        <w:r w:rsidR="003E6041" w:rsidRPr="00A93112">
          <w:rPr>
            <w:rStyle w:val="Hyperlink"/>
          </w:rPr>
          <w:t>gedigitalenergy@ge.com</w:t>
        </w:r>
      </w:hyperlink>
    </w:p>
    <w:p w:rsidR="00B447EE" w:rsidRDefault="00B37DDB" w:rsidP="006D6BE1">
      <w:pPr>
        <w:pStyle w:val="BodyTextIndent"/>
        <w:tabs>
          <w:tab w:val="left" w:pos="2160"/>
        </w:tabs>
        <w:ind w:left="360" w:firstLine="0"/>
      </w:pPr>
      <w:r>
        <w:t xml:space="preserve">GEDigitalEnergy.com  </w:t>
      </w:r>
    </w:p>
    <w:sectPr w:rsidR="00B447EE">
      <w:type w:val="continuous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FC" w:rsidRDefault="00DA56FC">
      <w:r>
        <w:separator/>
      </w:r>
    </w:p>
  </w:endnote>
  <w:endnote w:type="continuationSeparator" w:id="0">
    <w:p w:rsidR="00DA56FC" w:rsidRDefault="00DA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0A" w:rsidRDefault="00444D0A" w:rsidP="00444D0A">
    <w:pPr>
      <w:pStyle w:val="Footer"/>
      <w:tabs>
        <w:tab w:val="clear" w:pos="8640"/>
        <w:tab w:val="right" w:pos="9360"/>
      </w:tabs>
      <w:rPr>
        <w:sz w:val="20"/>
      </w:rPr>
    </w:pPr>
    <w:r>
      <w:rPr>
        <w:sz w:val="20"/>
      </w:rPr>
      <w:t xml:space="preserve">GE </w:t>
    </w:r>
    <w:r w:rsidR="003E6041">
      <w:rPr>
        <w:sz w:val="20"/>
      </w:rPr>
      <w:t>EPM 2200 BACNET</w:t>
    </w:r>
    <w:r>
      <w:rPr>
        <w:sz w:val="20"/>
      </w:rPr>
      <w:t xml:space="preserve"> Generic Specification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B347E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DB347E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ab/>
      <w:t xml:space="preserve">June 8, 2015                                                          </w:t>
    </w:r>
  </w:p>
  <w:p w:rsidR="00CE0D40" w:rsidRPr="00444D0A" w:rsidRDefault="00CE0D40" w:rsidP="00444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FC" w:rsidRDefault="00DA56FC">
      <w:r>
        <w:separator/>
      </w:r>
    </w:p>
  </w:footnote>
  <w:footnote w:type="continuationSeparator" w:id="0">
    <w:p w:rsidR="00DA56FC" w:rsidRDefault="00DA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6EE"/>
    <w:multiLevelType w:val="hybridMultilevel"/>
    <w:tmpl w:val="16FAEEAE"/>
    <w:lvl w:ilvl="0" w:tplc="6C021F68">
      <w:start w:val="7"/>
      <w:numFmt w:val="upperLetter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D538D"/>
    <w:multiLevelType w:val="hybridMultilevel"/>
    <w:tmpl w:val="437E8D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423B6C">
      <w:start w:val="6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5F1B51"/>
    <w:multiLevelType w:val="multilevel"/>
    <w:tmpl w:val="36CC8714"/>
    <w:lvl w:ilvl="0">
      <w:start w:val="7"/>
      <w:numFmt w:val="upperLetter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2657"/>
    <w:multiLevelType w:val="hybridMultilevel"/>
    <w:tmpl w:val="FAF4F7B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4E66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A7530"/>
    <w:multiLevelType w:val="multilevel"/>
    <w:tmpl w:val="2E64190A"/>
    <w:lvl w:ilvl="0">
      <w:start w:val="3"/>
      <w:numFmt w:val="upperLetter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>
    <w:nsid w:val="101B7C07"/>
    <w:multiLevelType w:val="hybridMultilevel"/>
    <w:tmpl w:val="BB2288D4"/>
    <w:lvl w:ilvl="0" w:tplc="05C8035A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B7ECD"/>
    <w:multiLevelType w:val="hybridMultilevel"/>
    <w:tmpl w:val="4EA0A04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BC4FAE2">
      <w:start w:val="8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E8E4F1CA">
      <w:start w:val="7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4D14C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>
    <w:nsid w:val="27C90A91"/>
    <w:multiLevelType w:val="hybridMultilevel"/>
    <w:tmpl w:val="8F4CF4EE"/>
    <w:lvl w:ilvl="0" w:tplc="83B2BACA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64608"/>
    <w:multiLevelType w:val="hybridMultilevel"/>
    <w:tmpl w:val="C2EA4614"/>
    <w:lvl w:ilvl="0" w:tplc="722C6042">
      <w:start w:val="7"/>
      <w:numFmt w:val="upperLetter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15CE9"/>
    <w:multiLevelType w:val="hybridMultilevel"/>
    <w:tmpl w:val="C61E1B3E"/>
    <w:lvl w:ilvl="0" w:tplc="EEDE716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1304BB4">
      <w:start w:val="6"/>
      <w:numFmt w:val="lowerLetter"/>
      <w:lvlText w:val="%2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2DF133CB"/>
    <w:multiLevelType w:val="multilevel"/>
    <w:tmpl w:val="F594B76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27C08DC"/>
    <w:multiLevelType w:val="hybridMultilevel"/>
    <w:tmpl w:val="47EEDCCA"/>
    <w:lvl w:ilvl="0" w:tplc="3C7CF25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E6B09188">
      <w:start w:val="4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3106768">
      <w:start w:val="13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89E3F4D"/>
    <w:multiLevelType w:val="hybridMultilevel"/>
    <w:tmpl w:val="AA90043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90C357D"/>
    <w:multiLevelType w:val="hybridMultilevel"/>
    <w:tmpl w:val="65DA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F3C99"/>
    <w:multiLevelType w:val="hybridMultilevel"/>
    <w:tmpl w:val="752449C0"/>
    <w:lvl w:ilvl="0" w:tplc="69102B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E687C8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AAD64830">
      <w:start w:val="10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0EA1C0C"/>
    <w:multiLevelType w:val="multilevel"/>
    <w:tmpl w:val="2C981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8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7C63CA7"/>
    <w:multiLevelType w:val="hybridMultilevel"/>
    <w:tmpl w:val="1EF28F06"/>
    <w:lvl w:ilvl="0" w:tplc="B4F6C09A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F8202EB"/>
    <w:multiLevelType w:val="multilevel"/>
    <w:tmpl w:val="69207BA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3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42E30BB"/>
    <w:multiLevelType w:val="hybridMultilevel"/>
    <w:tmpl w:val="6342365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74B0F43"/>
    <w:multiLevelType w:val="hybridMultilevel"/>
    <w:tmpl w:val="432A1ECC"/>
    <w:lvl w:ilvl="0" w:tplc="378A2D08">
      <w:start w:val="7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A5329"/>
    <w:multiLevelType w:val="hybridMultilevel"/>
    <w:tmpl w:val="733AD1B2"/>
    <w:lvl w:ilvl="0" w:tplc="82AEC6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0CC4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9A37941"/>
    <w:multiLevelType w:val="multilevel"/>
    <w:tmpl w:val="1588670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9B40DB4"/>
    <w:multiLevelType w:val="hybridMultilevel"/>
    <w:tmpl w:val="D2E412C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51018C6">
      <w:start w:val="5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E261868"/>
    <w:multiLevelType w:val="hybridMultilevel"/>
    <w:tmpl w:val="2B6E924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7E9104A"/>
    <w:multiLevelType w:val="hybridMultilevel"/>
    <w:tmpl w:val="61FA118A"/>
    <w:lvl w:ilvl="0" w:tplc="89B8C3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8DC08FA"/>
    <w:multiLevelType w:val="hybridMultilevel"/>
    <w:tmpl w:val="283CD70A"/>
    <w:lvl w:ilvl="0" w:tplc="D232869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4373E"/>
    <w:multiLevelType w:val="multilevel"/>
    <w:tmpl w:val="432A1ECC"/>
    <w:lvl w:ilvl="0">
      <w:start w:val="7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020BAF"/>
    <w:multiLevelType w:val="hybridMultilevel"/>
    <w:tmpl w:val="285C9F8E"/>
    <w:lvl w:ilvl="0" w:tplc="04090015">
      <w:start w:val="3"/>
      <w:numFmt w:val="upperLetter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EB82A3E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9">
    <w:nsid w:val="6BA85FD5"/>
    <w:multiLevelType w:val="hybridMultilevel"/>
    <w:tmpl w:val="4EA0A04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BC4FAE2">
      <w:start w:val="8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E8E4F1CA">
      <w:start w:val="7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D3E3E4C"/>
    <w:multiLevelType w:val="multilevel"/>
    <w:tmpl w:val="3C90B8BA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F04524"/>
    <w:multiLevelType w:val="multilevel"/>
    <w:tmpl w:val="437E8D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6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58A73A2"/>
    <w:multiLevelType w:val="multilevel"/>
    <w:tmpl w:val="FAF4F7B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817F65"/>
    <w:multiLevelType w:val="multilevel"/>
    <w:tmpl w:val="0C72F50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29"/>
  </w:num>
  <w:num w:numId="5">
    <w:abstractNumId w:val="24"/>
  </w:num>
  <w:num w:numId="6">
    <w:abstractNumId w:val="3"/>
  </w:num>
  <w:num w:numId="7">
    <w:abstractNumId w:val="21"/>
  </w:num>
  <w:num w:numId="8">
    <w:abstractNumId w:val="15"/>
  </w:num>
  <w:num w:numId="9">
    <w:abstractNumId w:val="10"/>
  </w:num>
  <w:num w:numId="10">
    <w:abstractNumId w:val="12"/>
  </w:num>
  <w:num w:numId="11">
    <w:abstractNumId w:val="28"/>
  </w:num>
  <w:num w:numId="12">
    <w:abstractNumId w:val="8"/>
  </w:num>
  <w:num w:numId="13">
    <w:abstractNumId w:val="22"/>
  </w:num>
  <w:num w:numId="14">
    <w:abstractNumId w:val="9"/>
  </w:num>
  <w:num w:numId="15">
    <w:abstractNumId w:val="4"/>
  </w:num>
  <w:num w:numId="16">
    <w:abstractNumId w:val="0"/>
  </w:num>
  <w:num w:numId="17">
    <w:abstractNumId w:val="20"/>
  </w:num>
  <w:num w:numId="18">
    <w:abstractNumId w:val="30"/>
  </w:num>
  <w:num w:numId="19">
    <w:abstractNumId w:val="31"/>
  </w:num>
  <w:num w:numId="20">
    <w:abstractNumId w:val="2"/>
  </w:num>
  <w:num w:numId="21">
    <w:abstractNumId w:val="11"/>
  </w:num>
  <w:num w:numId="22">
    <w:abstractNumId w:val="18"/>
  </w:num>
  <w:num w:numId="23">
    <w:abstractNumId w:val="16"/>
  </w:num>
  <w:num w:numId="24">
    <w:abstractNumId w:val="27"/>
  </w:num>
  <w:num w:numId="25">
    <w:abstractNumId w:val="5"/>
  </w:num>
  <w:num w:numId="26">
    <w:abstractNumId w:val="32"/>
  </w:num>
  <w:num w:numId="27">
    <w:abstractNumId w:val="26"/>
  </w:num>
  <w:num w:numId="28">
    <w:abstractNumId w:val="33"/>
  </w:num>
  <w:num w:numId="29">
    <w:abstractNumId w:val="19"/>
  </w:num>
  <w:num w:numId="30">
    <w:abstractNumId w:val="25"/>
  </w:num>
  <w:num w:numId="31">
    <w:abstractNumId w:val="6"/>
  </w:num>
  <w:num w:numId="32">
    <w:abstractNumId w:val="17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D0"/>
    <w:rsid w:val="00023806"/>
    <w:rsid w:val="0005055E"/>
    <w:rsid w:val="00057830"/>
    <w:rsid w:val="00092BC9"/>
    <w:rsid w:val="00094F44"/>
    <w:rsid w:val="000A1D36"/>
    <w:rsid w:val="000A42A1"/>
    <w:rsid w:val="00113E68"/>
    <w:rsid w:val="001337FD"/>
    <w:rsid w:val="00165B70"/>
    <w:rsid w:val="00176861"/>
    <w:rsid w:val="001937D8"/>
    <w:rsid w:val="001B23FF"/>
    <w:rsid w:val="001C3FE8"/>
    <w:rsid w:val="001D5C41"/>
    <w:rsid w:val="001F22A0"/>
    <w:rsid w:val="001F57B9"/>
    <w:rsid w:val="00214B32"/>
    <w:rsid w:val="002231D0"/>
    <w:rsid w:val="002427A7"/>
    <w:rsid w:val="00242E00"/>
    <w:rsid w:val="00262565"/>
    <w:rsid w:val="00276AB3"/>
    <w:rsid w:val="00282723"/>
    <w:rsid w:val="00285BE5"/>
    <w:rsid w:val="0032164A"/>
    <w:rsid w:val="003C0C51"/>
    <w:rsid w:val="003C3A01"/>
    <w:rsid w:val="003D1F9B"/>
    <w:rsid w:val="003E6041"/>
    <w:rsid w:val="004041F7"/>
    <w:rsid w:val="004215DA"/>
    <w:rsid w:val="00444D0A"/>
    <w:rsid w:val="0046215A"/>
    <w:rsid w:val="0047357F"/>
    <w:rsid w:val="00483544"/>
    <w:rsid w:val="004C7F8D"/>
    <w:rsid w:val="004E7253"/>
    <w:rsid w:val="00511B31"/>
    <w:rsid w:val="005322E5"/>
    <w:rsid w:val="00574E17"/>
    <w:rsid w:val="0058122D"/>
    <w:rsid w:val="005C17E4"/>
    <w:rsid w:val="005C2032"/>
    <w:rsid w:val="005D0DEF"/>
    <w:rsid w:val="005D2BA4"/>
    <w:rsid w:val="005F33DE"/>
    <w:rsid w:val="00611048"/>
    <w:rsid w:val="00624CFE"/>
    <w:rsid w:val="00627143"/>
    <w:rsid w:val="0063561F"/>
    <w:rsid w:val="0065297E"/>
    <w:rsid w:val="006B75F1"/>
    <w:rsid w:val="006C2768"/>
    <w:rsid w:val="006C2E5F"/>
    <w:rsid w:val="006C37C4"/>
    <w:rsid w:val="006D26A3"/>
    <w:rsid w:val="006D520B"/>
    <w:rsid w:val="006D6BE1"/>
    <w:rsid w:val="00733C2D"/>
    <w:rsid w:val="00740010"/>
    <w:rsid w:val="00755B8E"/>
    <w:rsid w:val="007F300B"/>
    <w:rsid w:val="007F74CE"/>
    <w:rsid w:val="00801660"/>
    <w:rsid w:val="00844956"/>
    <w:rsid w:val="008713CE"/>
    <w:rsid w:val="0087310B"/>
    <w:rsid w:val="008852A2"/>
    <w:rsid w:val="008B5212"/>
    <w:rsid w:val="008D37A8"/>
    <w:rsid w:val="008D6FC0"/>
    <w:rsid w:val="008F41BE"/>
    <w:rsid w:val="00970C25"/>
    <w:rsid w:val="00A00040"/>
    <w:rsid w:val="00A1164A"/>
    <w:rsid w:val="00A16821"/>
    <w:rsid w:val="00A25DA8"/>
    <w:rsid w:val="00A66138"/>
    <w:rsid w:val="00A73755"/>
    <w:rsid w:val="00A76F50"/>
    <w:rsid w:val="00A91579"/>
    <w:rsid w:val="00AC4316"/>
    <w:rsid w:val="00AE587C"/>
    <w:rsid w:val="00AF0CC4"/>
    <w:rsid w:val="00B14679"/>
    <w:rsid w:val="00B2627B"/>
    <w:rsid w:val="00B37DDB"/>
    <w:rsid w:val="00B41634"/>
    <w:rsid w:val="00B447EE"/>
    <w:rsid w:val="00B54C89"/>
    <w:rsid w:val="00B77998"/>
    <w:rsid w:val="00B77A8A"/>
    <w:rsid w:val="00B86B19"/>
    <w:rsid w:val="00B904AC"/>
    <w:rsid w:val="00B96F96"/>
    <w:rsid w:val="00BB592B"/>
    <w:rsid w:val="00BC26E3"/>
    <w:rsid w:val="00BC50EF"/>
    <w:rsid w:val="00BF37B0"/>
    <w:rsid w:val="00C370AB"/>
    <w:rsid w:val="00C80B76"/>
    <w:rsid w:val="00CA1A94"/>
    <w:rsid w:val="00CA6185"/>
    <w:rsid w:val="00CA72EC"/>
    <w:rsid w:val="00CC18D5"/>
    <w:rsid w:val="00CE0D40"/>
    <w:rsid w:val="00CE0EDC"/>
    <w:rsid w:val="00CF7BAF"/>
    <w:rsid w:val="00D01F7A"/>
    <w:rsid w:val="00D07A8A"/>
    <w:rsid w:val="00D232F3"/>
    <w:rsid w:val="00D45DAA"/>
    <w:rsid w:val="00D77D89"/>
    <w:rsid w:val="00DA56FC"/>
    <w:rsid w:val="00DB347E"/>
    <w:rsid w:val="00E753A7"/>
    <w:rsid w:val="00E86A94"/>
    <w:rsid w:val="00E92626"/>
    <w:rsid w:val="00EA3999"/>
    <w:rsid w:val="00EB4F39"/>
    <w:rsid w:val="00EC2A63"/>
    <w:rsid w:val="00EF2BA5"/>
    <w:rsid w:val="00F04E62"/>
    <w:rsid w:val="00F057B4"/>
    <w:rsid w:val="00F21677"/>
    <w:rsid w:val="00F27577"/>
    <w:rsid w:val="00F50D1C"/>
    <w:rsid w:val="00F60246"/>
    <w:rsid w:val="00F93971"/>
    <w:rsid w:val="00FA59C2"/>
    <w:rsid w:val="00FB4FEC"/>
    <w:rsid w:val="00FB74FF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1D0"/>
    <w:rPr>
      <w:sz w:val="24"/>
    </w:rPr>
  </w:style>
  <w:style w:type="paragraph" w:styleId="Heading2">
    <w:name w:val="heading 2"/>
    <w:basedOn w:val="Normal"/>
    <w:next w:val="Normal"/>
    <w:qFormat/>
    <w:rsid w:val="002231D0"/>
    <w:pPr>
      <w:keepNext/>
      <w:outlineLvl w:val="1"/>
    </w:pPr>
    <w:rPr>
      <w:rFonts w:ascii="Arial" w:hAnsi="Arial"/>
      <w:b/>
      <w:i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31D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231D0"/>
    <w:pPr>
      <w:tabs>
        <w:tab w:val="left" w:pos="1440"/>
      </w:tabs>
      <w:spacing w:after="120"/>
      <w:ind w:left="1440" w:hanging="360"/>
    </w:pPr>
  </w:style>
  <w:style w:type="paragraph" w:styleId="BodyTextIndent3">
    <w:name w:val="Body Text Indent 3"/>
    <w:basedOn w:val="Normal"/>
    <w:rsid w:val="002231D0"/>
    <w:pPr>
      <w:tabs>
        <w:tab w:val="left" w:pos="720"/>
        <w:tab w:val="left" w:pos="1440"/>
        <w:tab w:val="left" w:pos="2880"/>
      </w:tabs>
      <w:ind w:left="2970" w:hanging="810"/>
    </w:pPr>
  </w:style>
  <w:style w:type="paragraph" w:styleId="EndnoteText">
    <w:name w:val="endnote text"/>
    <w:basedOn w:val="Normal"/>
    <w:semiHidden/>
    <w:rsid w:val="002231D0"/>
    <w:rPr>
      <w:sz w:val="20"/>
    </w:rPr>
  </w:style>
  <w:style w:type="character" w:styleId="EndnoteReference">
    <w:name w:val="endnote reference"/>
    <w:semiHidden/>
    <w:rsid w:val="002231D0"/>
    <w:rPr>
      <w:vertAlign w:val="superscript"/>
    </w:rPr>
  </w:style>
  <w:style w:type="paragraph" w:styleId="Header">
    <w:name w:val="header"/>
    <w:basedOn w:val="Normal"/>
    <w:rsid w:val="00092BC9"/>
    <w:pPr>
      <w:tabs>
        <w:tab w:val="center" w:pos="4320"/>
        <w:tab w:val="right" w:pos="8640"/>
      </w:tabs>
    </w:pPr>
  </w:style>
  <w:style w:type="character" w:styleId="Hyperlink">
    <w:name w:val="Hyperlink"/>
    <w:rsid w:val="00B44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1D0"/>
    <w:rPr>
      <w:sz w:val="24"/>
    </w:rPr>
  </w:style>
  <w:style w:type="paragraph" w:styleId="Heading2">
    <w:name w:val="heading 2"/>
    <w:basedOn w:val="Normal"/>
    <w:next w:val="Normal"/>
    <w:qFormat/>
    <w:rsid w:val="002231D0"/>
    <w:pPr>
      <w:keepNext/>
      <w:outlineLvl w:val="1"/>
    </w:pPr>
    <w:rPr>
      <w:rFonts w:ascii="Arial" w:hAnsi="Arial"/>
      <w:b/>
      <w:i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31D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231D0"/>
    <w:pPr>
      <w:tabs>
        <w:tab w:val="left" w:pos="1440"/>
      </w:tabs>
      <w:spacing w:after="120"/>
      <w:ind w:left="1440" w:hanging="360"/>
    </w:pPr>
  </w:style>
  <w:style w:type="paragraph" w:styleId="BodyTextIndent3">
    <w:name w:val="Body Text Indent 3"/>
    <w:basedOn w:val="Normal"/>
    <w:rsid w:val="002231D0"/>
    <w:pPr>
      <w:tabs>
        <w:tab w:val="left" w:pos="720"/>
        <w:tab w:val="left" w:pos="1440"/>
        <w:tab w:val="left" w:pos="2880"/>
      </w:tabs>
      <w:ind w:left="2970" w:hanging="810"/>
    </w:pPr>
  </w:style>
  <w:style w:type="paragraph" w:styleId="EndnoteText">
    <w:name w:val="endnote text"/>
    <w:basedOn w:val="Normal"/>
    <w:semiHidden/>
    <w:rsid w:val="002231D0"/>
    <w:rPr>
      <w:sz w:val="20"/>
    </w:rPr>
  </w:style>
  <w:style w:type="character" w:styleId="EndnoteReference">
    <w:name w:val="endnote reference"/>
    <w:semiHidden/>
    <w:rsid w:val="002231D0"/>
    <w:rPr>
      <w:vertAlign w:val="superscript"/>
    </w:rPr>
  </w:style>
  <w:style w:type="paragraph" w:styleId="Header">
    <w:name w:val="header"/>
    <w:basedOn w:val="Normal"/>
    <w:rsid w:val="00092BC9"/>
    <w:pPr>
      <w:tabs>
        <w:tab w:val="center" w:pos="4320"/>
        <w:tab w:val="right" w:pos="8640"/>
      </w:tabs>
    </w:pPr>
  </w:style>
  <w:style w:type="character" w:styleId="Hyperlink">
    <w:name w:val="Hyperlink"/>
    <w:rsid w:val="00B44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digitalenergy@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SPECIFICATION FOR</vt:lpstr>
    </vt:vector>
  </TitlesOfParts>
  <Company>Electro Industries</Company>
  <LinksUpToDate>false</LinksUpToDate>
  <CharactersWithSpaces>6673</CharactersWithSpaces>
  <SharedDoc>false</SharedDoc>
  <HLinks>
    <vt:vector size="6" baseType="variant">
      <vt:variant>
        <vt:i4>6094959</vt:i4>
      </vt:variant>
      <vt:variant>
        <vt:i4>0</vt:i4>
      </vt:variant>
      <vt:variant>
        <vt:i4>0</vt:i4>
      </vt:variant>
      <vt:variant>
        <vt:i4>5</vt:i4>
      </vt:variant>
      <vt:variant>
        <vt:lpwstr>mailto:gedigitalenergy@ge.com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EPM 2200 BACnet</dc:title>
  <dc:creator>Richard Lai</dc:creator>
  <cp:keywords>EPM 2200;BACNet;BACNet, GE, EPM, 6010, 2200</cp:keywords>
  <cp:lastModifiedBy>Chris Gordon</cp:lastModifiedBy>
  <cp:revision>5</cp:revision>
  <cp:lastPrinted>2014-12-09T15:11:00Z</cp:lastPrinted>
  <dcterms:created xsi:type="dcterms:W3CDTF">2015-11-12T21:50:00Z</dcterms:created>
  <dcterms:modified xsi:type="dcterms:W3CDTF">2015-12-03T19:44:00Z</dcterms:modified>
</cp:coreProperties>
</file>