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D57F5" w14:textId="77777777" w:rsidR="009C41E0" w:rsidRDefault="009C41E0" w:rsidP="009C41E0">
      <w:pPr>
        <w:pStyle w:val="Logo1"/>
      </w:pPr>
      <w:r>
        <w:t>GE</w:t>
      </w:r>
    </w:p>
    <w:p w14:paraId="1E140E19" w14:textId="77777777" w:rsidR="009C41E0" w:rsidRPr="00301B6E" w:rsidRDefault="009C41E0" w:rsidP="009C41E0">
      <w:pPr>
        <w:pStyle w:val="Logo2"/>
      </w:pPr>
      <w:r>
        <w:t>Grid Solutions</w:t>
      </w:r>
    </w:p>
    <w:p w14:paraId="026DA27D" w14:textId="77777777" w:rsidR="00B1662E" w:rsidRDefault="00B1662E" w:rsidP="00B1662E">
      <w:pPr>
        <w:pStyle w:val="SuperTitle"/>
        <w:tabs>
          <w:tab w:val="clear" w:pos="8640"/>
          <w:tab w:val="right" w:pos="7200"/>
        </w:tabs>
        <w:spacing w:before="0"/>
        <w:ind w:left="0"/>
        <w:rPr>
          <w:rFonts w:ascii="GE Inspira" w:hAnsi="GE Inspira"/>
          <w:i/>
          <w:sz w:val="22"/>
          <w:szCs w:val="22"/>
        </w:rPr>
      </w:pPr>
    </w:p>
    <w:p w14:paraId="42FF3AE0" w14:textId="77777777" w:rsidR="00B1662E" w:rsidRDefault="00B1662E" w:rsidP="00B1662E">
      <w:pPr>
        <w:pStyle w:val="SuperTitle"/>
        <w:tabs>
          <w:tab w:val="clear" w:pos="8640"/>
          <w:tab w:val="right" w:pos="7200"/>
        </w:tabs>
        <w:spacing w:before="0"/>
        <w:ind w:left="0"/>
        <w:rPr>
          <w:rFonts w:ascii="GE Inspira" w:hAnsi="GE Inspira"/>
          <w:i/>
          <w:sz w:val="22"/>
          <w:szCs w:val="22"/>
        </w:rPr>
      </w:pPr>
    </w:p>
    <w:p w14:paraId="54827652" w14:textId="77777777" w:rsidR="00B1662E" w:rsidRDefault="00B1662E" w:rsidP="00B1662E">
      <w:pPr>
        <w:pStyle w:val="SuperTitle"/>
        <w:tabs>
          <w:tab w:val="clear" w:pos="8640"/>
          <w:tab w:val="right" w:pos="7200"/>
        </w:tabs>
        <w:spacing w:before="0"/>
        <w:ind w:left="0"/>
        <w:rPr>
          <w:rFonts w:ascii="GE Inspira" w:hAnsi="GE Inspira"/>
          <w:i/>
          <w:sz w:val="22"/>
          <w:szCs w:val="22"/>
        </w:rPr>
      </w:pPr>
    </w:p>
    <w:p w14:paraId="2C021B8E" w14:textId="77777777" w:rsidR="00B1662E" w:rsidRDefault="00B1662E" w:rsidP="00B1662E">
      <w:pPr>
        <w:pStyle w:val="SuperTitle"/>
        <w:tabs>
          <w:tab w:val="clear" w:pos="8640"/>
          <w:tab w:val="right" w:pos="7200"/>
        </w:tabs>
        <w:spacing w:before="0"/>
        <w:ind w:left="0"/>
        <w:rPr>
          <w:rFonts w:ascii="GE Inspira" w:hAnsi="GE Inspira"/>
          <w:i/>
          <w:sz w:val="22"/>
          <w:szCs w:val="22"/>
        </w:rPr>
      </w:pPr>
    </w:p>
    <w:p w14:paraId="67E7E269" w14:textId="77777777" w:rsidR="00B1662E" w:rsidRPr="00B1662E" w:rsidRDefault="00B1662E" w:rsidP="00B1662E">
      <w:pPr>
        <w:pStyle w:val="SuperTitle"/>
        <w:tabs>
          <w:tab w:val="clear" w:pos="8640"/>
          <w:tab w:val="right" w:pos="7200"/>
        </w:tabs>
        <w:spacing w:before="0"/>
        <w:ind w:left="0"/>
        <w:rPr>
          <w:rFonts w:ascii="GE Inspira" w:hAnsi="GE Inspira"/>
          <w:i/>
          <w:sz w:val="22"/>
          <w:szCs w:val="22"/>
        </w:rPr>
      </w:pPr>
    </w:p>
    <w:p w14:paraId="45E5CF74" w14:textId="0CC23746" w:rsidR="00B1662E" w:rsidRPr="00B1662E" w:rsidRDefault="00B1662E" w:rsidP="00B1662E">
      <w:pPr>
        <w:pStyle w:val="SuperTitle"/>
        <w:tabs>
          <w:tab w:val="clear" w:pos="8640"/>
          <w:tab w:val="right" w:pos="7200"/>
        </w:tabs>
        <w:spacing w:before="0"/>
        <w:ind w:left="0"/>
        <w:jc w:val="right"/>
        <w:rPr>
          <w:rFonts w:ascii="GE Inspira" w:hAnsi="GE Inspira"/>
          <w:i/>
          <w:sz w:val="22"/>
          <w:szCs w:val="22"/>
        </w:rPr>
      </w:pPr>
      <w:proofErr w:type="spellStart"/>
      <w:r w:rsidRPr="00B1662E">
        <w:rPr>
          <w:rFonts w:ascii="GE Inspira" w:hAnsi="GE Inspira"/>
          <w:bCs/>
          <w:iCs/>
        </w:rPr>
        <w:t>EnerVista</w:t>
      </w:r>
      <w:r w:rsidR="00266370" w:rsidRPr="00266370">
        <w:rPr>
          <w:rFonts w:ascii="GE Inspira" w:hAnsi="GE Inspira"/>
          <w:bCs/>
          <w:iCs/>
          <w:vertAlign w:val="superscript"/>
        </w:rPr>
        <w:t>TM</w:t>
      </w:r>
      <w:proofErr w:type="spellEnd"/>
      <w:r w:rsidRPr="00B1662E">
        <w:rPr>
          <w:rFonts w:ascii="GE Inspira" w:hAnsi="GE Inspira"/>
          <w:bCs/>
          <w:iCs/>
        </w:rPr>
        <w:t xml:space="preserve"> Viewpoint Monitoring v</w:t>
      </w:r>
      <w:r w:rsidR="00D44E41">
        <w:rPr>
          <w:rFonts w:ascii="GE Inspira" w:hAnsi="GE Inspira"/>
          <w:bCs/>
          <w:iCs/>
        </w:rPr>
        <w:t>8</w:t>
      </w:r>
      <w:r w:rsidR="00FE297D">
        <w:rPr>
          <w:rFonts w:ascii="GE Inspira" w:hAnsi="GE Inspira"/>
          <w:bCs/>
          <w:iCs/>
        </w:rPr>
        <w:t>.</w:t>
      </w:r>
      <w:r w:rsidR="00481337">
        <w:rPr>
          <w:rFonts w:ascii="GE Inspira" w:hAnsi="GE Inspira"/>
          <w:bCs/>
          <w:iCs/>
        </w:rPr>
        <w:t>1</w:t>
      </w:r>
      <w:r w:rsidR="00E057C7">
        <w:rPr>
          <w:rFonts w:ascii="GE Inspira" w:hAnsi="GE Inspira"/>
          <w:bCs/>
          <w:iCs/>
        </w:rPr>
        <w:t>3</w:t>
      </w:r>
    </w:p>
    <w:p w14:paraId="1C5471E8" w14:textId="77777777" w:rsidR="00B1662E" w:rsidRDefault="00B1662E" w:rsidP="00B1662E">
      <w:pPr>
        <w:pStyle w:val="SuperTitle"/>
        <w:tabs>
          <w:tab w:val="clear" w:pos="8640"/>
          <w:tab w:val="right" w:pos="7200"/>
        </w:tabs>
        <w:spacing w:before="0"/>
        <w:ind w:left="0"/>
        <w:rPr>
          <w:rFonts w:ascii="GE Inspira" w:hAnsi="GE Inspira"/>
          <w:i/>
          <w:sz w:val="22"/>
          <w:szCs w:val="22"/>
        </w:rPr>
      </w:pPr>
    </w:p>
    <w:p w14:paraId="6EA27FCF" w14:textId="77777777" w:rsidR="00B1662E" w:rsidRDefault="00B1662E" w:rsidP="00B1662E">
      <w:pPr>
        <w:pStyle w:val="SuperTitle"/>
        <w:tabs>
          <w:tab w:val="clear" w:pos="8640"/>
          <w:tab w:val="right" w:pos="7200"/>
        </w:tabs>
        <w:spacing w:before="0"/>
        <w:ind w:left="0"/>
        <w:jc w:val="right"/>
        <w:rPr>
          <w:rFonts w:ascii="GE Inspira" w:hAnsi="GE Inspira"/>
          <w:i/>
          <w:sz w:val="22"/>
          <w:szCs w:val="22"/>
        </w:rPr>
      </w:pPr>
      <w:r>
        <w:fldChar w:fldCharType="begin"/>
      </w:r>
      <w:r>
        <w:instrText xml:space="preserve"> INCLUDEPICTURE  "cid:image001.png@01CC9962.F1E42FD0" \* MERGEFORMATINET </w:instrText>
      </w:r>
      <w:r>
        <w:fldChar w:fldCharType="separate"/>
      </w:r>
      <w:r w:rsidR="00B011D8">
        <w:fldChar w:fldCharType="begin"/>
      </w:r>
      <w:r w:rsidR="00B011D8">
        <w:instrText xml:space="preserve"> INCLUDEPICTURE  "cid:image001.png@01CC9962.F1E42FD0" \* MERGEFORMATINET </w:instrText>
      </w:r>
      <w:r w:rsidR="00B011D8">
        <w:fldChar w:fldCharType="separate"/>
      </w:r>
      <w:r w:rsidR="00E057C7">
        <w:pict w14:anchorId="67A95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7.7pt;height:229.15pt">
            <v:imagedata r:id="rId8" r:href="rId9"/>
          </v:shape>
        </w:pict>
      </w:r>
      <w:r w:rsidR="00B011D8">
        <w:fldChar w:fldCharType="end"/>
      </w:r>
      <w:r>
        <w:fldChar w:fldCharType="end"/>
      </w:r>
    </w:p>
    <w:p w14:paraId="6B0E20AE" w14:textId="77777777" w:rsidR="00B1662E" w:rsidRDefault="00B1662E" w:rsidP="00B1662E">
      <w:pPr>
        <w:pStyle w:val="SuperTitle"/>
        <w:tabs>
          <w:tab w:val="clear" w:pos="8640"/>
          <w:tab w:val="right" w:pos="7200"/>
        </w:tabs>
        <w:spacing w:before="0"/>
        <w:ind w:left="0"/>
        <w:rPr>
          <w:rFonts w:ascii="GE Inspira" w:hAnsi="GE Inspira"/>
          <w:i/>
          <w:sz w:val="22"/>
          <w:szCs w:val="22"/>
        </w:rPr>
      </w:pPr>
    </w:p>
    <w:p w14:paraId="4A381899" w14:textId="52908176" w:rsidR="001B4FEB" w:rsidRDefault="005C4CDF" w:rsidP="00464433">
      <w:pPr>
        <w:pStyle w:val="Title"/>
        <w:ind w:left="0"/>
        <w:jc w:val="right"/>
        <w:rPr>
          <w:rFonts w:ascii="GE Inspira" w:hAnsi="GE Inspira"/>
          <w:sz w:val="22"/>
        </w:rPr>
      </w:pPr>
      <w:proofErr w:type="spellStart"/>
      <w:r>
        <w:rPr>
          <w:rFonts w:ascii="GE Inspira" w:hAnsi="GE Inspira"/>
          <w:b/>
          <w:bCs/>
          <w:iCs/>
          <w:sz w:val="48"/>
        </w:rPr>
        <w:t>Guideform</w:t>
      </w:r>
      <w:proofErr w:type="spellEnd"/>
      <w:r>
        <w:rPr>
          <w:rFonts w:ascii="GE Inspira" w:hAnsi="GE Inspira"/>
          <w:b/>
          <w:bCs/>
          <w:iCs/>
          <w:sz w:val="48"/>
        </w:rPr>
        <w:t xml:space="preserve"> </w:t>
      </w:r>
      <w:r w:rsidR="001B4FEB">
        <w:rPr>
          <w:rFonts w:ascii="GE Inspira" w:hAnsi="GE Inspira"/>
          <w:b/>
          <w:bCs/>
          <w:iCs/>
          <w:sz w:val="48"/>
        </w:rPr>
        <w:t>Specification</w:t>
      </w:r>
      <w:r w:rsidR="000F6FC0">
        <w:rPr>
          <w:rFonts w:ascii="GE Inspira" w:hAnsi="GE Inspira"/>
          <w:b/>
          <w:bCs/>
          <w:iCs/>
          <w:sz w:val="48"/>
        </w:rPr>
        <w:t>s</w:t>
      </w:r>
      <w:r w:rsidR="00464433">
        <w:rPr>
          <w:rFonts w:ascii="GE Inspira" w:hAnsi="GE Inspira"/>
          <w:b/>
          <w:bCs/>
          <w:iCs/>
          <w:sz w:val="48"/>
        </w:rPr>
        <w:br/>
      </w:r>
      <w:r w:rsidR="00464433">
        <w:rPr>
          <w:rFonts w:ascii="GE Inspira" w:hAnsi="GE Inspira"/>
          <w:b/>
          <w:bCs/>
          <w:iCs/>
          <w:sz w:val="48"/>
        </w:rPr>
        <w:br/>
      </w:r>
      <w:r w:rsidR="00E057C7">
        <w:rPr>
          <w:rFonts w:ascii="GE Inspira" w:hAnsi="GE Inspira"/>
          <w:sz w:val="22"/>
        </w:rPr>
        <w:t>February 2021</w:t>
      </w:r>
    </w:p>
    <w:p w14:paraId="5E4C6533" w14:textId="77777777" w:rsidR="009C41E0" w:rsidRDefault="009C41E0">
      <w:pPr>
        <w:pStyle w:val="Heading1"/>
      </w:pPr>
    </w:p>
    <w:p w14:paraId="5BA87FF0" w14:textId="77777777" w:rsidR="00E057C7" w:rsidRDefault="00E057C7">
      <w:pPr>
        <w:pStyle w:val="Heading1"/>
      </w:pPr>
    </w:p>
    <w:p w14:paraId="33D331C4" w14:textId="23E67879" w:rsidR="001B4FEB" w:rsidRDefault="00BD6BB3">
      <w:pPr>
        <w:pStyle w:val="Heading1"/>
        <w:rPr>
          <w:rFonts w:ascii="GE Inspira" w:hAnsi="GE Inspira"/>
        </w:rPr>
      </w:pPr>
      <w:r w:rsidRPr="00E057C7">
        <w:br w:type="page"/>
      </w:r>
      <w:r w:rsidR="00205180">
        <w:rPr>
          <w:rFonts w:ascii="GE Inspira" w:hAnsi="GE Inspira"/>
        </w:rPr>
        <w:lastRenderedPageBreak/>
        <w:t>1 -</w:t>
      </w:r>
      <w:r w:rsidR="001B4FEB">
        <w:rPr>
          <w:rFonts w:ascii="GE Inspira" w:hAnsi="GE Inspira"/>
        </w:rPr>
        <w:t xml:space="preserve"> Product Overview</w:t>
      </w:r>
    </w:p>
    <w:p w14:paraId="4828F6AF" w14:textId="77777777" w:rsidR="001B4FEB" w:rsidRDefault="001B4FEB">
      <w:pPr>
        <w:pStyle w:val="Heading2"/>
        <w:rPr>
          <w:rFonts w:ascii="GE Inspira" w:hAnsi="GE Inspira"/>
          <w:sz w:val="22"/>
        </w:rPr>
      </w:pPr>
      <w:r>
        <w:rPr>
          <w:rFonts w:ascii="GE Inspira" w:hAnsi="GE Inspira"/>
          <w:sz w:val="22"/>
        </w:rPr>
        <w:t xml:space="preserve">1.1 </w:t>
      </w:r>
      <w:r w:rsidR="002D69F8">
        <w:rPr>
          <w:rFonts w:ascii="GE Inspira" w:hAnsi="GE Inspira"/>
          <w:sz w:val="22"/>
        </w:rPr>
        <w:tab/>
      </w:r>
      <w:r>
        <w:rPr>
          <w:rFonts w:ascii="GE Inspira" w:hAnsi="GE Inspira"/>
          <w:sz w:val="22"/>
        </w:rPr>
        <w:t>Viewpoint Monitoring Scope</w:t>
      </w:r>
    </w:p>
    <w:p w14:paraId="668C602D" w14:textId="77777777" w:rsidR="002D69F8" w:rsidRPr="002D69F8" w:rsidRDefault="002D69F8" w:rsidP="002D69F8">
      <w:pPr>
        <w:pStyle w:val="BodyText"/>
        <w:ind w:left="720"/>
        <w:rPr>
          <w:rFonts w:ascii="GE Inspira" w:hAnsi="GE Inspira"/>
          <w:sz w:val="22"/>
        </w:rPr>
      </w:pPr>
      <w:r w:rsidRPr="002D69F8">
        <w:rPr>
          <w:rFonts w:ascii="GE Inspira" w:hAnsi="GE Inspira"/>
          <w:sz w:val="22"/>
        </w:rPr>
        <w:t xml:space="preserve">EnerVista Viewpoint Monitoring is an easy to setup, powerful and simple to use monitoring and data recording software application for electrical systems. </w:t>
      </w:r>
    </w:p>
    <w:p w14:paraId="32529EED" w14:textId="77777777" w:rsidR="002D69F8" w:rsidRPr="002D69F8" w:rsidRDefault="002D69F8" w:rsidP="002D69F8">
      <w:pPr>
        <w:pStyle w:val="BodyText"/>
        <w:ind w:left="720"/>
        <w:rPr>
          <w:rFonts w:ascii="GE Inspira" w:hAnsi="GE Inspira"/>
          <w:sz w:val="22"/>
        </w:rPr>
      </w:pPr>
      <w:r>
        <w:rPr>
          <w:rFonts w:ascii="GE Inspira" w:hAnsi="GE Inspira"/>
          <w:sz w:val="22"/>
        </w:rPr>
        <w:br/>
      </w:r>
      <w:r w:rsidRPr="002D69F8">
        <w:rPr>
          <w:rFonts w:ascii="GE Inspira" w:hAnsi="GE Inspira"/>
          <w:sz w:val="22"/>
        </w:rPr>
        <w:t>With minimal configuration required to communicate with field devices directly, Viewpoint Monitoring provides an overall view of the entire power system collects critical real-time and historical disturbance data to assist with analyzing past or impending power system events.</w:t>
      </w:r>
    </w:p>
    <w:p w14:paraId="26A7B840" w14:textId="77777777" w:rsidR="002D69F8" w:rsidRDefault="002D69F8" w:rsidP="002D69F8">
      <w:pPr>
        <w:pStyle w:val="BodyText"/>
        <w:ind w:left="720"/>
        <w:rPr>
          <w:rFonts w:ascii="GE Inspira" w:hAnsi="GE Inspira"/>
          <w:sz w:val="22"/>
        </w:rPr>
      </w:pPr>
    </w:p>
    <w:p w14:paraId="0B54340A" w14:textId="77777777" w:rsidR="001B4FEB" w:rsidRDefault="00B011D8">
      <w:pPr>
        <w:pStyle w:val="BodyText"/>
        <w:ind w:left="720"/>
        <w:rPr>
          <w:rFonts w:ascii="GE Inspira" w:hAnsi="GE Inspira"/>
          <w:sz w:val="22"/>
        </w:rPr>
      </w:pPr>
      <w:r>
        <w:rPr>
          <w:rFonts w:ascii="GE Inspira" w:hAnsi="GE Inspira"/>
          <w:noProof/>
          <w:sz w:val="22"/>
        </w:rPr>
        <w:pict w14:anchorId="6662E54E">
          <v:shape id="_x0000_s1043" type="#_x0000_t75" style="position:absolute;left:0;text-align:left;margin-left:0;margin-top:0;width:.75pt;height:48.75pt;z-index:9;mso-wrap-distance-left:0;mso-wrap-distance-right:0;mso-position-horizontal:left;mso-position-vertical-relative:line" o:allowoverlap="f">
            <v:imagedata r:id="rId10" o:title="spacer"/>
            <w10:wrap type="square"/>
          </v:shape>
        </w:pict>
      </w:r>
      <w:r w:rsidR="001B4FEB">
        <w:rPr>
          <w:rFonts w:ascii="GE Inspira" w:hAnsi="GE Inspira"/>
          <w:sz w:val="22"/>
        </w:rPr>
        <w:t xml:space="preserve">Viewpoint Monitoring is an easy to use software package that can provide monitoring and control for power systems containing up to </w:t>
      </w:r>
      <w:r w:rsidR="00DF31B1" w:rsidRPr="00DF31B1">
        <w:rPr>
          <w:rFonts w:ascii="GE Inspira" w:hAnsi="GE Inspira"/>
          <w:sz w:val="22"/>
        </w:rPr>
        <w:t>1000 devices (20000 data points) or 5000 devices (65000 data points)</w:t>
      </w:r>
      <w:r w:rsidR="00DF31B1">
        <w:rPr>
          <w:rFonts w:ascii="GE Inspira" w:hAnsi="GE Inspira"/>
          <w:sz w:val="22"/>
        </w:rPr>
        <w:t xml:space="preserve"> </w:t>
      </w:r>
      <w:r w:rsidR="002D69F8">
        <w:rPr>
          <w:rFonts w:ascii="GE Inspira" w:hAnsi="GE Inspira"/>
          <w:sz w:val="22"/>
        </w:rPr>
        <w:t>that</w:t>
      </w:r>
      <w:r w:rsidR="001B4FEB">
        <w:rPr>
          <w:rFonts w:ascii="GE Inspira" w:hAnsi="GE Inspira"/>
          <w:sz w:val="22"/>
        </w:rPr>
        <w:t xml:space="preserve"> </w:t>
      </w:r>
      <w:r w:rsidR="002D69F8">
        <w:rPr>
          <w:rFonts w:ascii="GE Inspira" w:hAnsi="GE Inspira"/>
          <w:sz w:val="22"/>
        </w:rPr>
        <w:t xml:space="preserve">use </w:t>
      </w:r>
      <w:r w:rsidR="001B4FEB">
        <w:rPr>
          <w:rFonts w:ascii="GE Inspira" w:hAnsi="GE Inspira"/>
          <w:sz w:val="22"/>
        </w:rPr>
        <w:t xml:space="preserve">Modbus TCP/IP or Modbus RTU </w:t>
      </w:r>
      <w:r w:rsidR="002D69F8">
        <w:rPr>
          <w:rFonts w:ascii="GE Inspira" w:hAnsi="GE Inspira"/>
          <w:sz w:val="22"/>
        </w:rPr>
        <w:t xml:space="preserve">communications </w:t>
      </w:r>
      <w:r w:rsidR="001B4FEB">
        <w:rPr>
          <w:rFonts w:ascii="GE Inspira" w:hAnsi="GE Inspira"/>
          <w:sz w:val="22"/>
        </w:rPr>
        <w:t>protocol.</w:t>
      </w:r>
    </w:p>
    <w:p w14:paraId="385D0D5E" w14:textId="77777777" w:rsidR="001B4FEB" w:rsidRDefault="001B4FEB">
      <w:pPr>
        <w:pStyle w:val="BodyText"/>
        <w:ind w:left="720"/>
        <w:rPr>
          <w:rFonts w:ascii="GE Inspira" w:hAnsi="GE Inspira"/>
          <w:sz w:val="22"/>
        </w:rPr>
      </w:pPr>
    </w:p>
    <w:p w14:paraId="64D6AFA7" w14:textId="77777777" w:rsidR="001B4FEB" w:rsidRDefault="001B4FEB">
      <w:pPr>
        <w:pStyle w:val="BodyText"/>
        <w:ind w:left="720"/>
        <w:rPr>
          <w:rFonts w:ascii="GE Inspira" w:hAnsi="GE Inspira"/>
          <w:sz w:val="22"/>
        </w:rPr>
      </w:pPr>
      <w:r>
        <w:rPr>
          <w:rFonts w:ascii="GE Inspira" w:hAnsi="GE Inspira"/>
          <w:sz w:val="22"/>
        </w:rPr>
        <w:t xml:space="preserve">This system is ideal for installations that require: </w:t>
      </w:r>
    </w:p>
    <w:p w14:paraId="1B1D9813" w14:textId="77777777" w:rsidR="002D69F8" w:rsidRDefault="00501735">
      <w:pPr>
        <w:pStyle w:val="BodyText"/>
        <w:numPr>
          <w:ilvl w:val="0"/>
          <w:numId w:val="14"/>
        </w:numPr>
        <w:rPr>
          <w:rFonts w:ascii="GE Inspira" w:hAnsi="GE Inspira"/>
          <w:sz w:val="22"/>
        </w:rPr>
      </w:pPr>
      <w:r>
        <w:rPr>
          <w:rFonts w:ascii="GE Inspira" w:hAnsi="GE Inspira"/>
          <w:sz w:val="22"/>
        </w:rPr>
        <w:t>A monitoring system with an e</w:t>
      </w:r>
      <w:r w:rsidR="002D69F8">
        <w:rPr>
          <w:rFonts w:ascii="GE Inspira" w:hAnsi="GE Inspira"/>
          <w:sz w:val="22"/>
        </w:rPr>
        <w:t xml:space="preserve">asy, pre-configured setup </w:t>
      </w:r>
      <w:r>
        <w:rPr>
          <w:rFonts w:ascii="GE Inspira" w:hAnsi="GE Inspira"/>
          <w:sz w:val="22"/>
        </w:rPr>
        <w:t>with little customization</w:t>
      </w:r>
    </w:p>
    <w:p w14:paraId="595FD4C9" w14:textId="77777777" w:rsidR="001B4FEB" w:rsidRDefault="001B4FEB">
      <w:pPr>
        <w:pStyle w:val="BodyText"/>
        <w:numPr>
          <w:ilvl w:val="0"/>
          <w:numId w:val="14"/>
        </w:numPr>
        <w:rPr>
          <w:rFonts w:ascii="GE Inspira" w:hAnsi="GE Inspira"/>
          <w:sz w:val="22"/>
        </w:rPr>
      </w:pPr>
      <w:r>
        <w:rPr>
          <w:rFonts w:ascii="GE Inspira" w:hAnsi="GE Inspira"/>
          <w:sz w:val="22"/>
        </w:rPr>
        <w:t xml:space="preserve">24x7 Monitoring, Control and Data Recording of </w:t>
      </w:r>
      <w:r w:rsidR="002D69F8">
        <w:rPr>
          <w:rFonts w:ascii="GE Inspira" w:hAnsi="GE Inspira"/>
          <w:sz w:val="22"/>
        </w:rPr>
        <w:t xml:space="preserve">a </w:t>
      </w:r>
      <w:r>
        <w:rPr>
          <w:rFonts w:ascii="GE Inspira" w:hAnsi="GE Inspira"/>
          <w:sz w:val="22"/>
        </w:rPr>
        <w:t xml:space="preserve">power system </w:t>
      </w:r>
    </w:p>
    <w:p w14:paraId="4C731296" w14:textId="77777777" w:rsidR="001B4FEB" w:rsidRDefault="001B4FEB">
      <w:pPr>
        <w:pStyle w:val="BodyText"/>
        <w:numPr>
          <w:ilvl w:val="0"/>
          <w:numId w:val="14"/>
        </w:numPr>
        <w:rPr>
          <w:rFonts w:ascii="GE Inspira" w:hAnsi="GE Inspira"/>
          <w:sz w:val="22"/>
        </w:rPr>
      </w:pPr>
      <w:r>
        <w:rPr>
          <w:rFonts w:ascii="GE Inspira" w:hAnsi="GE Inspira"/>
          <w:sz w:val="22"/>
        </w:rPr>
        <w:t xml:space="preserve">On-Demand </w:t>
      </w:r>
      <w:r w:rsidR="002D69F8">
        <w:rPr>
          <w:rFonts w:ascii="GE Inspira" w:hAnsi="GE Inspira"/>
          <w:sz w:val="22"/>
        </w:rPr>
        <w:t xml:space="preserve">status </w:t>
      </w:r>
      <w:r w:rsidR="00501735">
        <w:rPr>
          <w:rFonts w:ascii="GE Inspira" w:hAnsi="GE Inspira"/>
          <w:sz w:val="22"/>
        </w:rPr>
        <w:t>m</w:t>
      </w:r>
      <w:r w:rsidR="002D69F8">
        <w:rPr>
          <w:rFonts w:ascii="GE Inspira" w:hAnsi="GE Inspira"/>
          <w:sz w:val="22"/>
        </w:rPr>
        <w:t>onitoring of</w:t>
      </w:r>
      <w:r>
        <w:rPr>
          <w:rFonts w:ascii="GE Inspira" w:hAnsi="GE Inspira"/>
          <w:sz w:val="22"/>
        </w:rPr>
        <w:t xml:space="preserve"> the status of devices in their small system</w:t>
      </w:r>
    </w:p>
    <w:p w14:paraId="759CF016" w14:textId="77777777" w:rsidR="001B4FEB" w:rsidRDefault="001B4FEB">
      <w:pPr>
        <w:pStyle w:val="BodyText"/>
        <w:ind w:left="720"/>
        <w:rPr>
          <w:rFonts w:ascii="GE Inspira" w:hAnsi="GE Inspira"/>
          <w:sz w:val="22"/>
        </w:rPr>
      </w:pPr>
    </w:p>
    <w:p w14:paraId="20B375E7" w14:textId="77777777" w:rsidR="00501735" w:rsidRDefault="001B4FEB">
      <w:pPr>
        <w:pStyle w:val="BodyText"/>
        <w:ind w:left="720"/>
        <w:rPr>
          <w:rFonts w:ascii="GE Inspira" w:hAnsi="GE Inspira"/>
          <w:sz w:val="22"/>
        </w:rPr>
      </w:pPr>
      <w:r>
        <w:rPr>
          <w:rFonts w:ascii="GE Inspira" w:hAnsi="GE Inspira"/>
          <w:sz w:val="22"/>
        </w:rPr>
        <w:t>Viewpoint Monitoring is a stand-alone software package</w:t>
      </w:r>
      <w:r w:rsidR="00501735">
        <w:rPr>
          <w:rFonts w:ascii="GE Inspira" w:hAnsi="GE Inspira"/>
          <w:sz w:val="22"/>
        </w:rPr>
        <w:t xml:space="preserve"> that </w:t>
      </w:r>
      <w:r w:rsidR="005B7635">
        <w:rPr>
          <w:rFonts w:ascii="GE Inspira" w:hAnsi="GE Inspira"/>
          <w:sz w:val="22"/>
        </w:rPr>
        <w:t>can be</w:t>
      </w:r>
      <w:r w:rsidR="00501735">
        <w:rPr>
          <w:rFonts w:ascii="GE Inspira" w:hAnsi="GE Inspira"/>
          <w:sz w:val="22"/>
        </w:rPr>
        <w:t xml:space="preserve"> installed on a single workstation </w:t>
      </w:r>
      <w:r>
        <w:rPr>
          <w:rFonts w:ascii="GE Inspira" w:hAnsi="GE Inspira"/>
          <w:sz w:val="22"/>
        </w:rPr>
        <w:t xml:space="preserve">that has both the </w:t>
      </w:r>
      <w:r w:rsidR="00501735">
        <w:rPr>
          <w:rFonts w:ascii="GE Inspira" w:hAnsi="GE Inspira"/>
          <w:sz w:val="22"/>
        </w:rPr>
        <w:t>communications s</w:t>
      </w:r>
      <w:r>
        <w:rPr>
          <w:rFonts w:ascii="GE Inspira" w:hAnsi="GE Inspira"/>
          <w:sz w:val="22"/>
        </w:rPr>
        <w:t>erver and the HMI built into the application</w:t>
      </w:r>
      <w:r w:rsidR="00501735">
        <w:rPr>
          <w:rFonts w:ascii="GE Inspira" w:hAnsi="GE Inspira"/>
          <w:sz w:val="22"/>
        </w:rPr>
        <w:t xml:space="preserve">.  </w:t>
      </w:r>
    </w:p>
    <w:p w14:paraId="1FBEE6C7" w14:textId="77777777" w:rsidR="001B4FEB" w:rsidRDefault="001B4FEB">
      <w:pPr>
        <w:pStyle w:val="BodyText"/>
        <w:ind w:left="720"/>
        <w:rPr>
          <w:rFonts w:ascii="GE Inspira" w:hAnsi="GE Inspira"/>
          <w:sz w:val="22"/>
        </w:rPr>
      </w:pPr>
      <w:r>
        <w:rPr>
          <w:rFonts w:ascii="GE Inspira" w:hAnsi="GE Inspira"/>
          <w:sz w:val="22"/>
        </w:rPr>
        <w:t xml:space="preserve">This application does not require additional software or </w:t>
      </w:r>
      <w:r w:rsidR="00501735">
        <w:rPr>
          <w:rFonts w:ascii="GE Inspira" w:hAnsi="GE Inspira"/>
          <w:sz w:val="22"/>
        </w:rPr>
        <w:t>separate workstations</w:t>
      </w:r>
      <w:r>
        <w:rPr>
          <w:rFonts w:ascii="GE Inspira" w:hAnsi="GE Inspira"/>
          <w:sz w:val="22"/>
        </w:rPr>
        <w:t xml:space="preserve"> for it to function.</w:t>
      </w:r>
    </w:p>
    <w:p w14:paraId="79A81B2F" w14:textId="77777777" w:rsidR="001B4FEB" w:rsidRDefault="001B4FEB">
      <w:pPr>
        <w:pStyle w:val="BodyText"/>
        <w:ind w:left="720"/>
        <w:rPr>
          <w:rFonts w:ascii="GE Inspira" w:hAnsi="GE Inspira"/>
          <w:sz w:val="22"/>
        </w:rPr>
      </w:pPr>
    </w:p>
    <w:p w14:paraId="4127D16F" w14:textId="77777777" w:rsidR="001B4FEB" w:rsidRDefault="001B4FEB">
      <w:pPr>
        <w:pStyle w:val="BodyText"/>
        <w:ind w:left="720"/>
        <w:rPr>
          <w:rFonts w:ascii="GE Inspira" w:hAnsi="GE Inspira"/>
          <w:sz w:val="22"/>
        </w:rPr>
      </w:pPr>
      <w:r>
        <w:rPr>
          <w:rFonts w:ascii="GE Inspira" w:hAnsi="GE Inspira"/>
          <w:sz w:val="22"/>
        </w:rPr>
        <w:t xml:space="preserve">Viewpoint Monitoring provides the following functionality: </w:t>
      </w:r>
    </w:p>
    <w:p w14:paraId="2F9A76CD" w14:textId="77777777" w:rsidR="001B4FEB" w:rsidRDefault="001B4FEB">
      <w:pPr>
        <w:pStyle w:val="BodyText"/>
        <w:numPr>
          <w:ilvl w:val="0"/>
          <w:numId w:val="14"/>
        </w:numPr>
        <w:rPr>
          <w:rFonts w:ascii="GE Inspira" w:hAnsi="GE Inspira"/>
          <w:sz w:val="22"/>
        </w:rPr>
      </w:pPr>
      <w:r>
        <w:rPr>
          <w:rFonts w:ascii="GE Inspira" w:hAnsi="GE Inspira"/>
          <w:sz w:val="22"/>
        </w:rPr>
        <w:t>Pre-configured monitoring screens for GE Multilin Devices (Plug-and-Play)</w:t>
      </w:r>
    </w:p>
    <w:p w14:paraId="53CC6A64" w14:textId="77777777" w:rsidR="001B4FEB" w:rsidRDefault="001B4FEB">
      <w:pPr>
        <w:pStyle w:val="BodyText"/>
        <w:numPr>
          <w:ilvl w:val="0"/>
          <w:numId w:val="14"/>
        </w:numPr>
        <w:rPr>
          <w:rFonts w:ascii="GE Inspira" w:hAnsi="GE Inspira"/>
          <w:sz w:val="22"/>
        </w:rPr>
      </w:pPr>
      <w:r>
        <w:rPr>
          <w:rFonts w:ascii="GE Inspira" w:hAnsi="GE Inspira"/>
          <w:sz w:val="22"/>
        </w:rPr>
        <w:t>Single-Line Monitoring of power system devices</w:t>
      </w:r>
    </w:p>
    <w:p w14:paraId="641A68F3" w14:textId="77777777" w:rsidR="001B4FEB" w:rsidRDefault="001B4FEB">
      <w:pPr>
        <w:pStyle w:val="BodyText"/>
        <w:numPr>
          <w:ilvl w:val="0"/>
          <w:numId w:val="14"/>
        </w:numPr>
        <w:rPr>
          <w:rFonts w:ascii="GE Inspira" w:hAnsi="GE Inspira"/>
          <w:sz w:val="22"/>
        </w:rPr>
      </w:pPr>
      <w:r>
        <w:rPr>
          <w:rFonts w:ascii="GE Inspira" w:hAnsi="GE Inspira"/>
          <w:sz w:val="22"/>
        </w:rPr>
        <w:t>Real-Time control of power system devices (Open/Close Breaker)</w:t>
      </w:r>
    </w:p>
    <w:p w14:paraId="64391E52" w14:textId="77777777" w:rsidR="001B4FEB" w:rsidRDefault="001B4FEB">
      <w:pPr>
        <w:pStyle w:val="BodyText"/>
        <w:numPr>
          <w:ilvl w:val="0"/>
          <w:numId w:val="14"/>
        </w:numPr>
        <w:rPr>
          <w:rFonts w:ascii="GE Inspira" w:hAnsi="GE Inspira"/>
          <w:sz w:val="22"/>
        </w:rPr>
      </w:pPr>
      <w:r>
        <w:rPr>
          <w:rFonts w:ascii="GE Inspira" w:hAnsi="GE Inspira"/>
          <w:sz w:val="22"/>
        </w:rPr>
        <w:t xml:space="preserve">Annunciator Alarming on </w:t>
      </w:r>
      <w:r w:rsidR="00501735">
        <w:rPr>
          <w:rFonts w:ascii="GE Inspira" w:hAnsi="GE Inspira"/>
          <w:sz w:val="22"/>
        </w:rPr>
        <w:t xml:space="preserve">monitored </w:t>
      </w:r>
      <w:r>
        <w:rPr>
          <w:rFonts w:ascii="GE Inspira" w:hAnsi="GE Inspira"/>
          <w:sz w:val="22"/>
        </w:rPr>
        <w:t>Analog or Digital point</w:t>
      </w:r>
      <w:r w:rsidR="00501735">
        <w:rPr>
          <w:rFonts w:ascii="GE Inspira" w:hAnsi="GE Inspira"/>
          <w:sz w:val="22"/>
        </w:rPr>
        <w:t>s</w:t>
      </w:r>
    </w:p>
    <w:p w14:paraId="7E4D2D24" w14:textId="77777777" w:rsidR="001B4FEB" w:rsidRDefault="001B4FEB">
      <w:pPr>
        <w:pStyle w:val="BodyText"/>
        <w:numPr>
          <w:ilvl w:val="0"/>
          <w:numId w:val="14"/>
        </w:numPr>
        <w:rPr>
          <w:rFonts w:ascii="GE Inspira" w:hAnsi="GE Inspira"/>
          <w:sz w:val="22"/>
        </w:rPr>
      </w:pPr>
      <w:r>
        <w:rPr>
          <w:rFonts w:ascii="GE Inspira" w:hAnsi="GE Inspira"/>
          <w:sz w:val="22"/>
        </w:rPr>
        <w:t xml:space="preserve">Trending of </w:t>
      </w:r>
      <w:r w:rsidRPr="008A51E7">
        <w:rPr>
          <w:rFonts w:ascii="GE Inspira" w:hAnsi="GE Inspira"/>
          <w:sz w:val="22"/>
        </w:rPr>
        <w:t>up to 500</w:t>
      </w:r>
      <w:r w:rsidR="00DF31B1">
        <w:rPr>
          <w:rFonts w:ascii="GE Inspira" w:hAnsi="GE Inspira"/>
          <w:sz w:val="22"/>
        </w:rPr>
        <w:t>0</w:t>
      </w:r>
      <w:r w:rsidRPr="008A51E7">
        <w:rPr>
          <w:rFonts w:ascii="GE Inspira" w:hAnsi="GE Inspira"/>
          <w:sz w:val="22"/>
        </w:rPr>
        <w:t xml:space="preserve"> different device</w:t>
      </w:r>
      <w:r>
        <w:rPr>
          <w:rFonts w:ascii="GE Inspira" w:hAnsi="GE Inspira"/>
          <w:sz w:val="22"/>
        </w:rPr>
        <w:t xml:space="preserve"> parameters with </w:t>
      </w:r>
      <w:proofErr w:type="gramStart"/>
      <w:r>
        <w:rPr>
          <w:rFonts w:ascii="GE Inspira" w:hAnsi="GE Inspira"/>
          <w:sz w:val="22"/>
        </w:rPr>
        <w:t>1</w:t>
      </w:r>
      <w:r w:rsidR="00481337">
        <w:rPr>
          <w:rFonts w:ascii="GE Inspira" w:hAnsi="GE Inspira"/>
          <w:sz w:val="22"/>
        </w:rPr>
        <w:t xml:space="preserve"> </w:t>
      </w:r>
      <w:r>
        <w:rPr>
          <w:rFonts w:ascii="GE Inspira" w:hAnsi="GE Inspira"/>
          <w:sz w:val="22"/>
        </w:rPr>
        <w:t>minute</w:t>
      </w:r>
      <w:proofErr w:type="gramEnd"/>
      <w:r>
        <w:rPr>
          <w:rFonts w:ascii="GE Inspira" w:hAnsi="GE Inspira"/>
          <w:sz w:val="22"/>
        </w:rPr>
        <w:t xml:space="preserve"> resolution</w:t>
      </w:r>
    </w:p>
    <w:p w14:paraId="71C9B9DB" w14:textId="0CC371EC" w:rsidR="001B4FEB" w:rsidRDefault="001B4FEB">
      <w:pPr>
        <w:pStyle w:val="BodyText"/>
        <w:numPr>
          <w:ilvl w:val="0"/>
          <w:numId w:val="14"/>
        </w:numPr>
        <w:rPr>
          <w:rFonts w:ascii="GE Inspira" w:hAnsi="GE Inspira"/>
          <w:sz w:val="22"/>
        </w:rPr>
      </w:pPr>
      <w:r>
        <w:rPr>
          <w:rFonts w:ascii="GE Inspira" w:hAnsi="GE Inspira"/>
          <w:sz w:val="22"/>
        </w:rPr>
        <w:t xml:space="preserve">Automatic </w:t>
      </w:r>
      <w:r w:rsidR="00501735">
        <w:rPr>
          <w:rFonts w:ascii="GE Inspira" w:hAnsi="GE Inspira"/>
          <w:sz w:val="22"/>
        </w:rPr>
        <w:t>download</w:t>
      </w:r>
      <w:r>
        <w:rPr>
          <w:rFonts w:ascii="GE Inspira" w:hAnsi="GE Inspira"/>
          <w:sz w:val="22"/>
        </w:rPr>
        <w:t xml:space="preserve"> of Events from GE Multilin Devices</w:t>
      </w:r>
    </w:p>
    <w:p w14:paraId="62EC0975" w14:textId="77777777" w:rsidR="001B4FEB" w:rsidRDefault="001B4FEB">
      <w:pPr>
        <w:pStyle w:val="BodyText"/>
        <w:numPr>
          <w:ilvl w:val="0"/>
          <w:numId w:val="14"/>
        </w:numPr>
        <w:rPr>
          <w:rFonts w:ascii="GE Inspira" w:hAnsi="GE Inspira"/>
          <w:sz w:val="22"/>
        </w:rPr>
      </w:pPr>
      <w:r>
        <w:rPr>
          <w:rFonts w:ascii="GE Inspira" w:hAnsi="GE Inspira"/>
          <w:sz w:val="22"/>
        </w:rPr>
        <w:t>Sorting and Searching of Device Events in a system wide Sequence of Events Record</w:t>
      </w:r>
    </w:p>
    <w:p w14:paraId="1433B3EF" w14:textId="77777777" w:rsidR="001B4FEB" w:rsidRDefault="001B4FEB">
      <w:pPr>
        <w:pStyle w:val="BodyText"/>
        <w:numPr>
          <w:ilvl w:val="0"/>
          <w:numId w:val="14"/>
        </w:numPr>
        <w:rPr>
          <w:rFonts w:ascii="GE Inspira" w:hAnsi="GE Inspira"/>
          <w:sz w:val="22"/>
        </w:rPr>
      </w:pPr>
      <w:r>
        <w:rPr>
          <w:rFonts w:ascii="GE Inspira" w:hAnsi="GE Inspira"/>
          <w:sz w:val="22"/>
        </w:rPr>
        <w:t>Automatic Downloading of Waveforms from GE Multilin Devices</w:t>
      </w:r>
    </w:p>
    <w:p w14:paraId="1E8A96EB" w14:textId="77777777" w:rsidR="001B4FEB" w:rsidRDefault="001B4FEB">
      <w:pPr>
        <w:pStyle w:val="BodyText"/>
        <w:numPr>
          <w:ilvl w:val="0"/>
          <w:numId w:val="14"/>
        </w:numPr>
        <w:rPr>
          <w:rFonts w:ascii="GE Inspira" w:hAnsi="GE Inspira"/>
          <w:sz w:val="22"/>
        </w:rPr>
      </w:pPr>
      <w:r>
        <w:rPr>
          <w:rFonts w:ascii="GE Inspira" w:hAnsi="GE Inspira"/>
          <w:sz w:val="22"/>
        </w:rPr>
        <w:t>Merging and Overlaying waveforms recorded in different power system devices</w:t>
      </w:r>
    </w:p>
    <w:p w14:paraId="45CC6699" w14:textId="77777777" w:rsidR="001B4FEB" w:rsidRDefault="001B4FEB">
      <w:pPr>
        <w:pStyle w:val="BodyText"/>
        <w:numPr>
          <w:ilvl w:val="0"/>
          <w:numId w:val="14"/>
        </w:numPr>
        <w:rPr>
          <w:rFonts w:ascii="GE Inspira" w:hAnsi="GE Inspira"/>
          <w:sz w:val="22"/>
        </w:rPr>
      </w:pPr>
      <w:r>
        <w:rPr>
          <w:rFonts w:ascii="GE Inspira" w:hAnsi="GE Inspira"/>
          <w:sz w:val="22"/>
        </w:rPr>
        <w:t xml:space="preserve">Converting Waveforms stored in </w:t>
      </w:r>
      <w:r w:rsidR="00501735">
        <w:rPr>
          <w:rFonts w:ascii="GE Inspira" w:hAnsi="GE Inspira"/>
          <w:sz w:val="22"/>
        </w:rPr>
        <w:t>Comma Separated Values (.</w:t>
      </w:r>
      <w:r>
        <w:rPr>
          <w:rFonts w:ascii="GE Inspira" w:hAnsi="GE Inspira"/>
          <w:sz w:val="22"/>
        </w:rPr>
        <w:t>CSV</w:t>
      </w:r>
      <w:r w:rsidR="00501735">
        <w:rPr>
          <w:rFonts w:ascii="GE Inspira" w:hAnsi="GE Inspira"/>
          <w:sz w:val="22"/>
        </w:rPr>
        <w:t>)</w:t>
      </w:r>
      <w:r>
        <w:rPr>
          <w:rFonts w:ascii="GE Inspira" w:hAnsi="GE Inspira"/>
          <w:sz w:val="22"/>
        </w:rPr>
        <w:t xml:space="preserve"> format to COMTRADE format files</w:t>
      </w:r>
    </w:p>
    <w:p w14:paraId="4D88E262" w14:textId="77777777" w:rsidR="001B4FEB" w:rsidRDefault="005C798F">
      <w:pPr>
        <w:pStyle w:val="BodyText"/>
        <w:numPr>
          <w:ilvl w:val="0"/>
          <w:numId w:val="14"/>
        </w:numPr>
        <w:rPr>
          <w:rFonts w:ascii="GE Inspira" w:hAnsi="GE Inspira"/>
          <w:sz w:val="22"/>
        </w:rPr>
      </w:pPr>
      <w:r>
        <w:rPr>
          <w:rFonts w:ascii="GE Inspira" w:hAnsi="GE Inspira"/>
          <w:sz w:val="22"/>
        </w:rPr>
        <w:t>Viewing COMTRADE</w:t>
      </w:r>
      <w:r w:rsidR="001B4FEB">
        <w:rPr>
          <w:rFonts w:ascii="GE Inspira" w:hAnsi="GE Inspira"/>
          <w:sz w:val="22"/>
        </w:rPr>
        <w:t xml:space="preserve"> format waveform in Time Based, Phasor Value and Harmonic Content formats</w:t>
      </w:r>
    </w:p>
    <w:p w14:paraId="1761AB89" w14:textId="77777777" w:rsidR="001B4FEB" w:rsidRDefault="00501735">
      <w:pPr>
        <w:pStyle w:val="BodyText"/>
        <w:numPr>
          <w:ilvl w:val="0"/>
          <w:numId w:val="14"/>
        </w:numPr>
        <w:rPr>
          <w:rFonts w:ascii="GE Inspira" w:hAnsi="GE Inspira"/>
          <w:sz w:val="22"/>
        </w:rPr>
      </w:pPr>
      <w:r>
        <w:rPr>
          <w:rFonts w:ascii="GE Inspira" w:hAnsi="GE Inspira"/>
          <w:sz w:val="22"/>
        </w:rPr>
        <w:t>Configurable s</w:t>
      </w:r>
      <w:r w:rsidR="001B4FEB">
        <w:rPr>
          <w:rFonts w:ascii="GE Inspira" w:hAnsi="GE Inspira"/>
          <w:sz w:val="22"/>
        </w:rPr>
        <w:t>ecurity</w:t>
      </w:r>
      <w:r>
        <w:rPr>
          <w:rFonts w:ascii="GE Inspira" w:hAnsi="GE Inspira"/>
          <w:sz w:val="22"/>
        </w:rPr>
        <w:t xml:space="preserve"> functionality</w:t>
      </w:r>
      <w:r w:rsidR="001B4FEB">
        <w:rPr>
          <w:rFonts w:ascii="GE Inspira" w:hAnsi="GE Inspira"/>
          <w:sz w:val="22"/>
        </w:rPr>
        <w:t xml:space="preserve"> that limits access and functionality to many different levels of users</w:t>
      </w:r>
    </w:p>
    <w:p w14:paraId="18FE69C2" w14:textId="77777777" w:rsidR="001B4FEB" w:rsidRDefault="001B4FEB">
      <w:pPr>
        <w:pStyle w:val="BodyText"/>
        <w:ind w:left="1080"/>
        <w:rPr>
          <w:rFonts w:ascii="GE Inspira" w:hAnsi="GE Inspira"/>
          <w:sz w:val="22"/>
        </w:rPr>
      </w:pPr>
    </w:p>
    <w:p w14:paraId="732BF9C9" w14:textId="77777777" w:rsidR="00A436BC" w:rsidRDefault="00A436BC">
      <w:pPr>
        <w:pStyle w:val="BodyText"/>
        <w:ind w:left="1080"/>
        <w:rPr>
          <w:rFonts w:ascii="GE Inspira" w:hAnsi="GE Inspira"/>
          <w:sz w:val="22"/>
        </w:rPr>
      </w:pPr>
    </w:p>
    <w:p w14:paraId="791A8AB4" w14:textId="77777777" w:rsidR="00A436BC" w:rsidRDefault="00A436BC">
      <w:pPr>
        <w:pStyle w:val="BodyText"/>
        <w:ind w:left="1080"/>
        <w:rPr>
          <w:rFonts w:ascii="GE Inspira" w:hAnsi="GE Inspira"/>
          <w:sz w:val="22"/>
        </w:rPr>
      </w:pPr>
    </w:p>
    <w:p w14:paraId="0A4810CF" w14:textId="77777777" w:rsidR="00A436BC" w:rsidRDefault="00A436BC">
      <w:pPr>
        <w:pStyle w:val="BodyText"/>
        <w:ind w:left="1080"/>
        <w:rPr>
          <w:rFonts w:ascii="GE Inspira" w:hAnsi="GE Inspira"/>
          <w:sz w:val="22"/>
        </w:rPr>
      </w:pPr>
    </w:p>
    <w:p w14:paraId="09B97A98" w14:textId="77777777" w:rsidR="00A436BC" w:rsidRDefault="00A436BC">
      <w:pPr>
        <w:pStyle w:val="BodyText"/>
        <w:ind w:left="1080"/>
        <w:rPr>
          <w:rFonts w:ascii="GE Inspira" w:hAnsi="GE Inspira"/>
          <w:sz w:val="22"/>
        </w:rPr>
      </w:pPr>
    </w:p>
    <w:p w14:paraId="2BA0BED6" w14:textId="77777777" w:rsidR="001B4FEB" w:rsidRDefault="001B4FEB">
      <w:pPr>
        <w:pStyle w:val="Heading2"/>
        <w:rPr>
          <w:rFonts w:ascii="GE Inspira" w:hAnsi="GE Inspira"/>
          <w:sz w:val="22"/>
        </w:rPr>
      </w:pPr>
      <w:r>
        <w:rPr>
          <w:rFonts w:ascii="GE Inspira" w:hAnsi="GE Inspira"/>
          <w:sz w:val="22"/>
        </w:rPr>
        <w:lastRenderedPageBreak/>
        <w:t>1.2 System Project Size</w:t>
      </w:r>
    </w:p>
    <w:p w14:paraId="50C5D243" w14:textId="77777777" w:rsidR="001B4FEB" w:rsidRDefault="00B011D8">
      <w:pPr>
        <w:pStyle w:val="BodyText"/>
        <w:ind w:left="720"/>
        <w:rPr>
          <w:rFonts w:ascii="GE Inspira" w:hAnsi="GE Inspira"/>
          <w:sz w:val="22"/>
        </w:rPr>
      </w:pPr>
      <w:r>
        <w:rPr>
          <w:rFonts w:ascii="GE Inspira" w:hAnsi="GE Inspira"/>
          <w:noProof/>
          <w:sz w:val="22"/>
        </w:rPr>
        <w:pict w14:anchorId="7B03D206">
          <v:shape id="_x0000_s1044" type="#_x0000_t75" style="position:absolute;left:0;text-align:left;margin-left:0;margin-top:0;width:.75pt;height:48.75pt;z-index:10;mso-wrap-distance-left:0;mso-wrap-distance-right:0;mso-position-horizontal:left;mso-position-vertical-relative:line" o:allowoverlap="f">
            <v:imagedata r:id="rId10" o:title="spacer"/>
            <w10:wrap type="square"/>
          </v:shape>
        </w:pict>
      </w:r>
      <w:r w:rsidR="00780427">
        <w:rPr>
          <w:rFonts w:ascii="GE Inspira" w:hAnsi="GE Inspira"/>
          <w:sz w:val="22"/>
        </w:rPr>
        <w:t xml:space="preserve">EnerVista </w:t>
      </w:r>
      <w:r w:rsidR="001B4FEB">
        <w:rPr>
          <w:rFonts w:ascii="GE Inspira" w:hAnsi="GE Inspira"/>
          <w:sz w:val="22"/>
        </w:rPr>
        <w:t xml:space="preserve">Viewpoint Monitoring can provide Monitoring, Control and Data Recording for power systems that contain up to </w:t>
      </w:r>
      <w:r w:rsidR="00780427" w:rsidRPr="00DF31B1">
        <w:rPr>
          <w:rFonts w:ascii="GE Inspira" w:hAnsi="GE Inspira"/>
          <w:sz w:val="22"/>
        </w:rPr>
        <w:t>1000 devices (20000 data points) or 5000 devices (65000 data points)</w:t>
      </w:r>
      <w:r w:rsidR="00780427">
        <w:rPr>
          <w:rFonts w:ascii="GE Inspira" w:hAnsi="GE Inspira"/>
          <w:sz w:val="22"/>
        </w:rPr>
        <w:t xml:space="preserve"> </w:t>
      </w:r>
      <w:r w:rsidR="001B4FEB">
        <w:rPr>
          <w:rFonts w:ascii="GE Inspira" w:hAnsi="GE Inspira"/>
          <w:sz w:val="22"/>
        </w:rPr>
        <w:t>that can communicate using the standard Modbus TCP/IP and Modbus RTU protocol.</w:t>
      </w:r>
    </w:p>
    <w:p w14:paraId="502028DC" w14:textId="77777777" w:rsidR="001B4FEB" w:rsidRDefault="001B4FEB">
      <w:pPr>
        <w:pStyle w:val="BodyText"/>
        <w:ind w:left="720"/>
        <w:rPr>
          <w:rFonts w:ascii="GE Inspira" w:hAnsi="GE Inspira"/>
          <w:sz w:val="22"/>
        </w:rPr>
      </w:pPr>
    </w:p>
    <w:p w14:paraId="7CCC5590" w14:textId="77777777" w:rsidR="001B4FEB" w:rsidRDefault="001B4FEB">
      <w:pPr>
        <w:pStyle w:val="Heading2"/>
        <w:rPr>
          <w:rFonts w:ascii="GE Inspira" w:hAnsi="GE Inspira"/>
          <w:sz w:val="22"/>
        </w:rPr>
      </w:pPr>
      <w:r>
        <w:rPr>
          <w:rFonts w:ascii="GE Inspira" w:hAnsi="GE Inspira"/>
          <w:sz w:val="22"/>
        </w:rPr>
        <w:t>1.3 Multiple User Terminals</w:t>
      </w:r>
    </w:p>
    <w:p w14:paraId="45FB66C1" w14:textId="77777777" w:rsidR="005B2439" w:rsidRDefault="00B011D8">
      <w:pPr>
        <w:pStyle w:val="BodyText"/>
        <w:ind w:left="720"/>
        <w:rPr>
          <w:rFonts w:ascii="GE Inspira" w:hAnsi="GE Inspira"/>
          <w:sz w:val="22"/>
        </w:rPr>
      </w:pPr>
      <w:r>
        <w:rPr>
          <w:rFonts w:ascii="GE Inspira" w:hAnsi="GE Inspira"/>
          <w:noProof/>
          <w:sz w:val="22"/>
        </w:rPr>
        <w:pict w14:anchorId="5C9D3793">
          <v:shape id="_x0000_s1054" type="#_x0000_t75" style="position:absolute;left:0;text-align:left;margin-left:0;margin-top:0;width:.75pt;height:48.75pt;z-index:12;mso-wrap-distance-left:0;mso-wrap-distance-right:0;mso-position-horizontal:left;mso-position-vertical-relative:line" o:allowoverlap="f">
            <v:imagedata r:id="rId10" o:title="spacer"/>
            <w10:wrap type="square"/>
          </v:shape>
        </w:pict>
      </w:r>
      <w:r w:rsidR="001B4FEB">
        <w:rPr>
          <w:rFonts w:ascii="GE Inspira" w:hAnsi="GE Inspira"/>
          <w:sz w:val="22"/>
        </w:rPr>
        <w:t xml:space="preserve">If there is a requirement for multiple users to view the data in Viewpoint Monitoring from different locations on their network, </w:t>
      </w:r>
      <w:r w:rsidR="005B7635">
        <w:rPr>
          <w:rFonts w:ascii="GE Inspira" w:hAnsi="GE Inspira"/>
          <w:sz w:val="22"/>
        </w:rPr>
        <w:t xml:space="preserve">using Terminal Services in Microsoft Windows Server 2008, </w:t>
      </w:r>
      <w:r w:rsidR="005B2439">
        <w:rPr>
          <w:rFonts w:ascii="GE Inspira" w:hAnsi="GE Inspira"/>
          <w:sz w:val="22"/>
        </w:rPr>
        <w:t>separate installations of EnerVista Viewpoint Monitoring</w:t>
      </w:r>
      <w:r w:rsidR="001B4FEB">
        <w:rPr>
          <w:rFonts w:ascii="GE Inspira" w:hAnsi="GE Inspira"/>
          <w:sz w:val="22"/>
        </w:rPr>
        <w:t xml:space="preserve"> may be installed on different PC terminals</w:t>
      </w:r>
      <w:r w:rsidR="005B2439">
        <w:rPr>
          <w:rFonts w:ascii="GE Inspira" w:hAnsi="GE Inspira"/>
          <w:sz w:val="22"/>
        </w:rPr>
        <w:t xml:space="preserve"> or EnerVista Viewpoint ViewNodes can be used</w:t>
      </w:r>
      <w:r w:rsidR="001B4FEB">
        <w:rPr>
          <w:rFonts w:ascii="GE Inspira" w:hAnsi="GE Inspira"/>
          <w:sz w:val="22"/>
        </w:rPr>
        <w:t xml:space="preserve">. </w:t>
      </w:r>
    </w:p>
    <w:p w14:paraId="58A1D440" w14:textId="77777777" w:rsidR="001B4FEB" w:rsidRDefault="001B4FEB">
      <w:pPr>
        <w:pStyle w:val="BodyText"/>
        <w:ind w:left="720"/>
        <w:rPr>
          <w:rFonts w:ascii="GE Inspira" w:hAnsi="GE Inspira"/>
          <w:sz w:val="22"/>
        </w:rPr>
      </w:pPr>
      <w:r>
        <w:rPr>
          <w:rFonts w:ascii="GE Inspira" w:hAnsi="GE Inspira"/>
          <w:sz w:val="22"/>
        </w:rPr>
        <w:t xml:space="preserve"> </w:t>
      </w:r>
    </w:p>
    <w:p w14:paraId="535888CB" w14:textId="3F36752A" w:rsidR="005B7635" w:rsidRPr="00F9660C" w:rsidRDefault="005B7635">
      <w:pPr>
        <w:pStyle w:val="BodyText"/>
        <w:ind w:left="720"/>
        <w:rPr>
          <w:rFonts w:ascii="GE Inspira" w:hAnsi="GE Inspira"/>
          <w:b/>
          <w:sz w:val="22"/>
        </w:rPr>
      </w:pPr>
      <w:r w:rsidRPr="00F9660C">
        <w:rPr>
          <w:rFonts w:ascii="GE Inspira" w:hAnsi="GE Inspira"/>
          <w:b/>
          <w:sz w:val="22"/>
        </w:rPr>
        <w:t xml:space="preserve">Microsoft </w:t>
      </w:r>
      <w:r>
        <w:rPr>
          <w:rFonts w:ascii="GE Inspira" w:hAnsi="GE Inspira"/>
          <w:b/>
          <w:sz w:val="22"/>
        </w:rPr>
        <w:t>S</w:t>
      </w:r>
      <w:r w:rsidRPr="00F9660C">
        <w:rPr>
          <w:rFonts w:ascii="GE Inspira" w:hAnsi="GE Inspira"/>
          <w:b/>
          <w:sz w:val="22"/>
        </w:rPr>
        <w:t>erver 20</w:t>
      </w:r>
      <w:r w:rsidR="007A3444">
        <w:rPr>
          <w:rFonts w:ascii="GE Inspira" w:hAnsi="GE Inspira"/>
          <w:b/>
          <w:sz w:val="22"/>
        </w:rPr>
        <w:t>1</w:t>
      </w:r>
      <w:r w:rsidR="00464433">
        <w:rPr>
          <w:rFonts w:ascii="GE Inspira" w:hAnsi="GE Inspira"/>
          <w:b/>
          <w:sz w:val="22"/>
        </w:rPr>
        <w:t>9</w:t>
      </w:r>
    </w:p>
    <w:p w14:paraId="0684C305" w14:textId="77777777" w:rsidR="005B7635" w:rsidRDefault="005B7635">
      <w:pPr>
        <w:pStyle w:val="BodyText"/>
        <w:ind w:left="720"/>
        <w:rPr>
          <w:rFonts w:ascii="GE Inspira" w:hAnsi="GE Inspira"/>
          <w:sz w:val="22"/>
        </w:rPr>
      </w:pPr>
    </w:p>
    <w:p w14:paraId="2E3A402E" w14:textId="6B4F4B9C" w:rsidR="005B7635" w:rsidRPr="00481337" w:rsidRDefault="005B7635">
      <w:pPr>
        <w:pStyle w:val="BodyText"/>
        <w:ind w:left="720"/>
        <w:rPr>
          <w:rFonts w:ascii="GE Inspira" w:hAnsi="GE Inspira"/>
          <w:sz w:val="22"/>
        </w:rPr>
      </w:pPr>
      <w:r w:rsidRPr="00481337">
        <w:rPr>
          <w:rFonts w:ascii="GE Inspira" w:hAnsi="GE Inspira"/>
          <w:sz w:val="22"/>
        </w:rPr>
        <w:t>Up to four remote access clients can view data in Viewpoint Monitoring using Remote Terminal Services in Microsoft Server 20</w:t>
      </w:r>
      <w:r w:rsidR="007A3444" w:rsidRPr="00481337">
        <w:rPr>
          <w:rFonts w:ascii="GE Inspira" w:hAnsi="GE Inspira"/>
          <w:sz w:val="22"/>
        </w:rPr>
        <w:t>1</w:t>
      </w:r>
      <w:r w:rsidR="00464433">
        <w:rPr>
          <w:rFonts w:ascii="GE Inspira" w:hAnsi="GE Inspira"/>
          <w:sz w:val="22"/>
        </w:rPr>
        <w:t>9</w:t>
      </w:r>
      <w:r w:rsidRPr="00481337">
        <w:rPr>
          <w:rFonts w:ascii="GE Inspira" w:hAnsi="GE Inspira"/>
          <w:sz w:val="22"/>
        </w:rPr>
        <w:t xml:space="preserve"> systems.</w:t>
      </w:r>
    </w:p>
    <w:p w14:paraId="0BBCE261" w14:textId="77777777" w:rsidR="005B7635" w:rsidRDefault="005B7635">
      <w:pPr>
        <w:pStyle w:val="BodyText"/>
        <w:ind w:left="720"/>
        <w:rPr>
          <w:rFonts w:ascii="GE Inspira" w:hAnsi="GE Inspira"/>
          <w:b/>
          <w:sz w:val="22"/>
        </w:rPr>
      </w:pPr>
    </w:p>
    <w:p w14:paraId="68456985" w14:textId="77777777" w:rsidR="005B2439" w:rsidRPr="005B2439" w:rsidRDefault="005B2439">
      <w:pPr>
        <w:pStyle w:val="BodyText"/>
        <w:ind w:left="720"/>
        <w:rPr>
          <w:rFonts w:ascii="GE Inspira" w:hAnsi="GE Inspira"/>
          <w:b/>
          <w:sz w:val="22"/>
        </w:rPr>
      </w:pPr>
      <w:r w:rsidRPr="005B2439">
        <w:rPr>
          <w:rFonts w:ascii="GE Inspira" w:hAnsi="GE Inspira"/>
          <w:b/>
          <w:sz w:val="22"/>
        </w:rPr>
        <w:t xml:space="preserve">Separate installations of EnerVista Viewpoint Monitoring </w:t>
      </w:r>
    </w:p>
    <w:p w14:paraId="49EDFBB1" w14:textId="77777777" w:rsidR="005B2439" w:rsidRDefault="005B2439">
      <w:pPr>
        <w:pStyle w:val="BodyText"/>
        <w:ind w:left="720"/>
        <w:rPr>
          <w:rFonts w:ascii="GE Inspira" w:hAnsi="GE Inspira"/>
          <w:sz w:val="22"/>
        </w:rPr>
      </w:pPr>
    </w:p>
    <w:p w14:paraId="49DD901D" w14:textId="77777777" w:rsidR="001B4FEB" w:rsidRDefault="001B4FEB">
      <w:pPr>
        <w:pStyle w:val="BodyText"/>
        <w:ind w:left="720"/>
        <w:rPr>
          <w:rFonts w:ascii="GE Inspira" w:hAnsi="GE Inspira"/>
          <w:sz w:val="22"/>
        </w:rPr>
      </w:pPr>
      <w:r>
        <w:rPr>
          <w:rFonts w:ascii="GE Inspira" w:hAnsi="GE Inspira"/>
          <w:sz w:val="22"/>
        </w:rPr>
        <w:t xml:space="preserve">Each </w:t>
      </w:r>
      <w:r w:rsidR="00047C81">
        <w:rPr>
          <w:rFonts w:ascii="GE Inspira" w:hAnsi="GE Inspira"/>
          <w:sz w:val="22"/>
        </w:rPr>
        <w:t>EnerVista Viewpoint Monitoring installation</w:t>
      </w:r>
      <w:r>
        <w:rPr>
          <w:rFonts w:ascii="GE Inspira" w:hAnsi="GE Inspira"/>
          <w:sz w:val="22"/>
        </w:rPr>
        <w:t xml:space="preserve"> will </w:t>
      </w:r>
      <w:r w:rsidR="00047C81">
        <w:rPr>
          <w:rFonts w:ascii="GE Inspira" w:hAnsi="GE Inspira"/>
          <w:sz w:val="22"/>
        </w:rPr>
        <w:t>h</w:t>
      </w:r>
      <w:r>
        <w:rPr>
          <w:rFonts w:ascii="GE Inspira" w:hAnsi="GE Inspira"/>
          <w:sz w:val="22"/>
        </w:rPr>
        <w:t xml:space="preserve">ave </w:t>
      </w:r>
      <w:r w:rsidR="00047C81">
        <w:rPr>
          <w:rFonts w:ascii="GE Inspira" w:hAnsi="GE Inspira"/>
          <w:sz w:val="22"/>
        </w:rPr>
        <w:t xml:space="preserve">its respective communication server performing data collection </w:t>
      </w:r>
      <w:r>
        <w:rPr>
          <w:rFonts w:ascii="GE Inspira" w:hAnsi="GE Inspira"/>
          <w:sz w:val="22"/>
        </w:rPr>
        <w:t xml:space="preserve">and </w:t>
      </w:r>
      <w:r w:rsidR="00047C81">
        <w:rPr>
          <w:rFonts w:ascii="GE Inspira" w:hAnsi="GE Inspira"/>
          <w:sz w:val="22"/>
        </w:rPr>
        <w:t xml:space="preserve">respective </w:t>
      </w:r>
      <w:r>
        <w:rPr>
          <w:rFonts w:ascii="GE Inspira" w:hAnsi="GE Inspira"/>
          <w:sz w:val="22"/>
        </w:rPr>
        <w:t>HMI</w:t>
      </w:r>
      <w:r w:rsidR="00047C81">
        <w:rPr>
          <w:rFonts w:ascii="GE Inspira" w:hAnsi="GE Inspira"/>
          <w:sz w:val="22"/>
        </w:rPr>
        <w:t>.</w:t>
      </w:r>
    </w:p>
    <w:p w14:paraId="53EE8811" w14:textId="77777777" w:rsidR="00047C81" w:rsidRDefault="00047C81">
      <w:pPr>
        <w:pStyle w:val="BodyText"/>
        <w:ind w:left="720"/>
        <w:rPr>
          <w:rFonts w:ascii="GE Inspira" w:hAnsi="GE Inspira"/>
          <w:sz w:val="22"/>
        </w:rPr>
      </w:pPr>
    </w:p>
    <w:p w14:paraId="00E6E4B9" w14:textId="77777777" w:rsidR="00047C81" w:rsidRDefault="00047C81">
      <w:pPr>
        <w:pStyle w:val="BodyText"/>
        <w:ind w:left="720"/>
        <w:rPr>
          <w:rFonts w:ascii="GE Inspira" w:hAnsi="GE Inspira"/>
          <w:b/>
          <w:sz w:val="22"/>
        </w:rPr>
      </w:pPr>
      <w:r w:rsidRPr="00047C81">
        <w:rPr>
          <w:rFonts w:ascii="GE Inspira" w:hAnsi="GE Inspira"/>
          <w:b/>
          <w:sz w:val="22"/>
        </w:rPr>
        <w:t>EnerVista Viewpoint ViewNodes</w:t>
      </w:r>
    </w:p>
    <w:p w14:paraId="34E139F1" w14:textId="77777777" w:rsidR="00924FAD" w:rsidRDefault="00924FAD">
      <w:pPr>
        <w:pStyle w:val="BodyText"/>
        <w:ind w:left="720"/>
        <w:rPr>
          <w:rFonts w:ascii="GE Inspira" w:hAnsi="GE Inspira"/>
          <w:b/>
          <w:sz w:val="22"/>
        </w:rPr>
      </w:pPr>
    </w:p>
    <w:p w14:paraId="3F7896E3" w14:textId="77777777" w:rsidR="0058236A" w:rsidRPr="0058236A" w:rsidRDefault="0058236A" w:rsidP="0058236A">
      <w:pPr>
        <w:pStyle w:val="BodyText"/>
        <w:ind w:left="720"/>
        <w:rPr>
          <w:rFonts w:ascii="GE Inspira" w:hAnsi="GE Inspira"/>
          <w:sz w:val="22"/>
        </w:rPr>
      </w:pPr>
      <w:r>
        <w:rPr>
          <w:rFonts w:ascii="GE Inspira" w:hAnsi="GE Inspira"/>
          <w:sz w:val="22"/>
        </w:rPr>
        <w:t xml:space="preserve">EnerVista Viewpoint ViewNodes will connect to </w:t>
      </w:r>
      <w:r w:rsidR="00205180">
        <w:rPr>
          <w:rFonts w:ascii="GE Inspira" w:hAnsi="GE Inspira"/>
          <w:sz w:val="22"/>
        </w:rPr>
        <w:t>an</w:t>
      </w:r>
      <w:r>
        <w:rPr>
          <w:rFonts w:ascii="GE Inspira" w:hAnsi="GE Inspira"/>
          <w:sz w:val="22"/>
        </w:rPr>
        <w:t xml:space="preserve"> EnerVista Viewpoint Monitoring installation to </w:t>
      </w:r>
      <w:r w:rsidR="00205180" w:rsidRPr="0058236A">
        <w:rPr>
          <w:rFonts w:ascii="GE Inspira" w:hAnsi="GE Inspira"/>
          <w:sz w:val="22"/>
        </w:rPr>
        <w:t>remotely</w:t>
      </w:r>
      <w:r w:rsidRPr="0058236A">
        <w:rPr>
          <w:rFonts w:ascii="GE Inspira" w:hAnsi="GE Inspira"/>
          <w:sz w:val="22"/>
        </w:rPr>
        <w:t xml:space="preserve"> monitor Viewpoint Monitoring.  </w:t>
      </w:r>
      <w:r w:rsidR="00780427">
        <w:rPr>
          <w:rFonts w:ascii="GE Inspira" w:hAnsi="GE Inspira"/>
          <w:sz w:val="22"/>
        </w:rPr>
        <w:t xml:space="preserve">EnerVista ViewNodes </w:t>
      </w:r>
      <w:r w:rsidRPr="0058236A">
        <w:rPr>
          <w:rFonts w:ascii="GE Inspira" w:hAnsi="GE Inspira"/>
          <w:sz w:val="22"/>
        </w:rPr>
        <w:t>provides the following functionality:</w:t>
      </w:r>
    </w:p>
    <w:p w14:paraId="10415A9F" w14:textId="77777777" w:rsidR="0058236A" w:rsidRPr="0058236A" w:rsidRDefault="0058236A" w:rsidP="0058236A">
      <w:pPr>
        <w:pStyle w:val="BodyText"/>
        <w:ind w:left="720"/>
        <w:rPr>
          <w:rFonts w:ascii="GE Inspira" w:hAnsi="GE Inspira"/>
          <w:sz w:val="22"/>
        </w:rPr>
      </w:pPr>
      <w:r w:rsidRPr="0058236A">
        <w:rPr>
          <w:rFonts w:ascii="GE Inspira" w:hAnsi="GE Inspira"/>
          <w:sz w:val="22"/>
        </w:rPr>
        <w:t xml:space="preserve"> </w:t>
      </w:r>
    </w:p>
    <w:p w14:paraId="363E40F5" w14:textId="77777777" w:rsidR="0058236A" w:rsidRPr="0058236A" w:rsidRDefault="0058236A" w:rsidP="0058236A">
      <w:pPr>
        <w:pStyle w:val="BodyText"/>
        <w:numPr>
          <w:ilvl w:val="0"/>
          <w:numId w:val="30"/>
        </w:numPr>
        <w:rPr>
          <w:rFonts w:ascii="GE Inspira" w:hAnsi="GE Inspira"/>
          <w:sz w:val="22"/>
        </w:rPr>
      </w:pPr>
      <w:r w:rsidRPr="0058236A">
        <w:rPr>
          <w:rFonts w:ascii="GE Inspira" w:hAnsi="GE Inspira"/>
          <w:sz w:val="22"/>
        </w:rPr>
        <w:t xml:space="preserve">Connect remotely to a Viewpoint Monitoring system over a network </w:t>
      </w:r>
    </w:p>
    <w:p w14:paraId="0D4EBD84" w14:textId="77777777" w:rsidR="0058236A" w:rsidRPr="0058236A" w:rsidRDefault="0058236A" w:rsidP="0058236A">
      <w:pPr>
        <w:pStyle w:val="BodyText"/>
        <w:numPr>
          <w:ilvl w:val="0"/>
          <w:numId w:val="30"/>
        </w:numPr>
        <w:rPr>
          <w:rFonts w:ascii="GE Inspira" w:hAnsi="GE Inspira"/>
          <w:sz w:val="22"/>
        </w:rPr>
      </w:pPr>
      <w:r w:rsidRPr="0058236A">
        <w:rPr>
          <w:rFonts w:ascii="GE Inspira" w:hAnsi="GE Inspira"/>
          <w:sz w:val="22"/>
        </w:rPr>
        <w:t xml:space="preserve">Implement security access by thorough user accounts with configurable permissions </w:t>
      </w:r>
    </w:p>
    <w:p w14:paraId="20C92182" w14:textId="77777777" w:rsidR="0058236A" w:rsidRPr="0058236A" w:rsidRDefault="0058236A" w:rsidP="0058236A">
      <w:pPr>
        <w:pStyle w:val="BodyText"/>
        <w:numPr>
          <w:ilvl w:val="0"/>
          <w:numId w:val="30"/>
        </w:numPr>
        <w:rPr>
          <w:rFonts w:ascii="GE Inspira" w:hAnsi="GE Inspira"/>
          <w:sz w:val="22"/>
        </w:rPr>
      </w:pPr>
      <w:r w:rsidRPr="0058236A">
        <w:rPr>
          <w:rFonts w:ascii="GE Inspira" w:hAnsi="GE Inspira"/>
          <w:sz w:val="22"/>
        </w:rPr>
        <w:t xml:space="preserve">Provide complete access to: </w:t>
      </w:r>
    </w:p>
    <w:p w14:paraId="5F1746AD" w14:textId="77777777" w:rsidR="0058236A" w:rsidRPr="0058236A" w:rsidRDefault="0058236A" w:rsidP="0058236A">
      <w:pPr>
        <w:pStyle w:val="BodyText"/>
        <w:numPr>
          <w:ilvl w:val="1"/>
          <w:numId w:val="30"/>
        </w:numPr>
        <w:rPr>
          <w:rFonts w:ascii="GE Inspira" w:hAnsi="GE Inspira"/>
          <w:sz w:val="22"/>
        </w:rPr>
      </w:pPr>
      <w:r w:rsidRPr="0058236A">
        <w:rPr>
          <w:rFonts w:ascii="GE Inspira" w:hAnsi="GE Inspira"/>
          <w:sz w:val="22"/>
        </w:rPr>
        <w:t xml:space="preserve">Plug-and-Play screens </w:t>
      </w:r>
    </w:p>
    <w:p w14:paraId="1AFF3B82" w14:textId="77777777" w:rsidR="0058236A" w:rsidRPr="0058236A" w:rsidRDefault="0058236A" w:rsidP="0058236A">
      <w:pPr>
        <w:pStyle w:val="BodyText"/>
        <w:numPr>
          <w:ilvl w:val="1"/>
          <w:numId w:val="30"/>
        </w:numPr>
        <w:rPr>
          <w:rFonts w:ascii="GE Inspira" w:hAnsi="GE Inspira"/>
          <w:sz w:val="22"/>
        </w:rPr>
      </w:pPr>
      <w:r w:rsidRPr="0058236A">
        <w:rPr>
          <w:rFonts w:ascii="GE Inspira" w:hAnsi="GE Inspira"/>
          <w:sz w:val="22"/>
        </w:rPr>
        <w:t xml:space="preserve">One Line diagrams </w:t>
      </w:r>
    </w:p>
    <w:p w14:paraId="4C9AA9D7" w14:textId="77777777" w:rsidR="0058236A" w:rsidRPr="0058236A" w:rsidRDefault="0058236A" w:rsidP="0058236A">
      <w:pPr>
        <w:pStyle w:val="BodyText"/>
        <w:numPr>
          <w:ilvl w:val="1"/>
          <w:numId w:val="30"/>
        </w:numPr>
        <w:rPr>
          <w:rFonts w:ascii="GE Inspira" w:hAnsi="GE Inspira"/>
          <w:sz w:val="22"/>
        </w:rPr>
      </w:pPr>
      <w:r w:rsidRPr="0058236A">
        <w:rPr>
          <w:rFonts w:ascii="GE Inspira" w:hAnsi="GE Inspira"/>
          <w:sz w:val="22"/>
        </w:rPr>
        <w:t xml:space="preserve">Annunciator Panels / Trending Reports </w:t>
      </w:r>
    </w:p>
    <w:p w14:paraId="64727F1C" w14:textId="77777777" w:rsidR="0058236A" w:rsidRPr="0058236A" w:rsidRDefault="0058236A" w:rsidP="0058236A">
      <w:pPr>
        <w:pStyle w:val="BodyText"/>
        <w:numPr>
          <w:ilvl w:val="1"/>
          <w:numId w:val="30"/>
        </w:numPr>
        <w:rPr>
          <w:rFonts w:ascii="GE Inspira" w:hAnsi="GE Inspira"/>
          <w:sz w:val="22"/>
        </w:rPr>
      </w:pPr>
      <w:r w:rsidRPr="0058236A">
        <w:rPr>
          <w:rFonts w:ascii="GE Inspira" w:hAnsi="GE Inspira"/>
          <w:sz w:val="22"/>
        </w:rPr>
        <w:t xml:space="preserve">Events </w:t>
      </w:r>
    </w:p>
    <w:p w14:paraId="1783457E" w14:textId="77777777" w:rsidR="0058236A" w:rsidRPr="0058236A" w:rsidRDefault="0058236A" w:rsidP="0058236A">
      <w:pPr>
        <w:pStyle w:val="BodyText"/>
        <w:numPr>
          <w:ilvl w:val="1"/>
          <w:numId w:val="30"/>
        </w:numPr>
        <w:rPr>
          <w:rFonts w:ascii="GE Inspira" w:hAnsi="GE Inspira"/>
          <w:sz w:val="22"/>
        </w:rPr>
      </w:pPr>
      <w:r w:rsidRPr="0058236A">
        <w:rPr>
          <w:rFonts w:ascii="GE Inspira" w:hAnsi="GE Inspira"/>
          <w:sz w:val="22"/>
        </w:rPr>
        <w:t xml:space="preserve">Waveforms </w:t>
      </w:r>
    </w:p>
    <w:p w14:paraId="220DB0F7" w14:textId="77777777" w:rsidR="00924FAD" w:rsidRDefault="0058236A" w:rsidP="0058236A">
      <w:pPr>
        <w:pStyle w:val="BodyText"/>
        <w:numPr>
          <w:ilvl w:val="0"/>
          <w:numId w:val="30"/>
        </w:numPr>
        <w:rPr>
          <w:rFonts w:ascii="GE Inspira" w:hAnsi="GE Inspira"/>
          <w:sz w:val="22"/>
        </w:rPr>
      </w:pPr>
      <w:proofErr w:type="gramStart"/>
      <w:r w:rsidRPr="0058236A">
        <w:rPr>
          <w:rFonts w:ascii="GE Inspira" w:hAnsi="GE Inspira"/>
          <w:sz w:val="22"/>
        </w:rPr>
        <w:t>Connect up</w:t>
      </w:r>
      <w:proofErr w:type="gramEnd"/>
      <w:r w:rsidRPr="0058236A">
        <w:rPr>
          <w:rFonts w:ascii="GE Inspira" w:hAnsi="GE Inspira"/>
          <w:sz w:val="22"/>
        </w:rPr>
        <w:t xml:space="preserve"> to 10 ViewNodes to a single Viewpoint Monitoring system</w:t>
      </w:r>
    </w:p>
    <w:p w14:paraId="024AC46F" w14:textId="77777777" w:rsidR="00A436BC" w:rsidRDefault="00A436BC" w:rsidP="00A436BC">
      <w:pPr>
        <w:pStyle w:val="BodyText"/>
        <w:ind w:left="1080"/>
        <w:rPr>
          <w:rFonts w:ascii="GE Inspira" w:hAnsi="GE Inspira"/>
          <w:sz w:val="22"/>
        </w:rPr>
      </w:pPr>
    </w:p>
    <w:p w14:paraId="095E7B7E" w14:textId="77777777" w:rsidR="00A436BC" w:rsidRDefault="00A436BC" w:rsidP="00A436BC">
      <w:pPr>
        <w:pStyle w:val="BodyText"/>
        <w:ind w:left="1080"/>
        <w:rPr>
          <w:rFonts w:ascii="GE Inspira" w:hAnsi="GE Inspira"/>
          <w:sz w:val="22"/>
        </w:rPr>
      </w:pPr>
    </w:p>
    <w:p w14:paraId="08B447DA" w14:textId="77777777" w:rsidR="00A436BC" w:rsidRDefault="00A436BC" w:rsidP="00A436BC">
      <w:pPr>
        <w:pStyle w:val="BodyText"/>
        <w:ind w:left="1080"/>
        <w:rPr>
          <w:rFonts w:ascii="GE Inspira" w:hAnsi="GE Inspira"/>
          <w:sz w:val="22"/>
        </w:rPr>
      </w:pPr>
    </w:p>
    <w:p w14:paraId="07352DB6" w14:textId="77777777" w:rsidR="00A436BC" w:rsidRDefault="00A436BC" w:rsidP="00A436BC">
      <w:pPr>
        <w:pStyle w:val="BodyText"/>
        <w:ind w:left="1080"/>
        <w:rPr>
          <w:rFonts w:ascii="GE Inspira" w:hAnsi="GE Inspira"/>
          <w:sz w:val="22"/>
        </w:rPr>
      </w:pPr>
    </w:p>
    <w:p w14:paraId="1E275A31" w14:textId="77777777" w:rsidR="00A436BC" w:rsidRDefault="00A436BC" w:rsidP="00A436BC">
      <w:pPr>
        <w:pStyle w:val="BodyText"/>
        <w:ind w:left="1080"/>
        <w:rPr>
          <w:rFonts w:ascii="GE Inspira" w:hAnsi="GE Inspira"/>
          <w:sz w:val="22"/>
        </w:rPr>
      </w:pPr>
    </w:p>
    <w:p w14:paraId="66BBC9C7" w14:textId="77777777" w:rsidR="00A436BC" w:rsidRDefault="00A436BC" w:rsidP="00A436BC">
      <w:pPr>
        <w:pStyle w:val="BodyText"/>
        <w:ind w:left="1080"/>
        <w:rPr>
          <w:rFonts w:ascii="GE Inspira" w:hAnsi="GE Inspira"/>
          <w:sz w:val="22"/>
        </w:rPr>
      </w:pPr>
    </w:p>
    <w:p w14:paraId="4D38CCE4" w14:textId="77777777" w:rsidR="00A436BC" w:rsidRDefault="00A436BC" w:rsidP="00A436BC">
      <w:pPr>
        <w:pStyle w:val="BodyText"/>
        <w:ind w:left="1080"/>
        <w:rPr>
          <w:rFonts w:ascii="GE Inspira" w:hAnsi="GE Inspira"/>
          <w:sz w:val="22"/>
        </w:rPr>
      </w:pPr>
    </w:p>
    <w:p w14:paraId="17193713" w14:textId="77777777" w:rsidR="00A436BC" w:rsidRDefault="00A436BC" w:rsidP="00A436BC">
      <w:pPr>
        <w:pStyle w:val="BodyText"/>
        <w:ind w:left="1080"/>
        <w:rPr>
          <w:rFonts w:ascii="GE Inspira" w:hAnsi="GE Inspira"/>
          <w:sz w:val="22"/>
        </w:rPr>
      </w:pPr>
    </w:p>
    <w:p w14:paraId="3D628B20" w14:textId="77777777" w:rsidR="00780427" w:rsidRDefault="00780427" w:rsidP="00A436BC">
      <w:pPr>
        <w:pStyle w:val="BodyText"/>
        <w:ind w:left="1080"/>
        <w:rPr>
          <w:rFonts w:ascii="GE Inspira" w:hAnsi="GE Inspira"/>
          <w:sz w:val="22"/>
        </w:rPr>
      </w:pPr>
    </w:p>
    <w:p w14:paraId="08801F73" w14:textId="77777777" w:rsidR="00A436BC" w:rsidRPr="0058236A" w:rsidRDefault="00A436BC" w:rsidP="00A436BC">
      <w:pPr>
        <w:pStyle w:val="BodyText"/>
        <w:ind w:left="1080"/>
        <w:rPr>
          <w:rFonts w:ascii="GE Inspira" w:hAnsi="GE Inspira"/>
          <w:sz w:val="22"/>
        </w:rPr>
      </w:pPr>
    </w:p>
    <w:p w14:paraId="36432391" w14:textId="77777777" w:rsidR="001B4FEB" w:rsidRDefault="001B4FEB">
      <w:pPr>
        <w:pStyle w:val="Heading1"/>
        <w:rPr>
          <w:rFonts w:ascii="GE Inspira" w:hAnsi="GE Inspira"/>
        </w:rPr>
      </w:pPr>
      <w:r>
        <w:rPr>
          <w:rFonts w:ascii="GE Inspira" w:hAnsi="GE Inspira"/>
        </w:rPr>
        <w:lastRenderedPageBreak/>
        <w:t>2 - Communications</w:t>
      </w:r>
    </w:p>
    <w:p w14:paraId="48B852A2" w14:textId="77777777" w:rsidR="001B4FEB" w:rsidRDefault="001B4FEB">
      <w:pPr>
        <w:pStyle w:val="Heading2"/>
        <w:rPr>
          <w:rFonts w:ascii="GE Inspira" w:hAnsi="GE Inspira"/>
          <w:sz w:val="22"/>
        </w:rPr>
      </w:pPr>
      <w:r>
        <w:rPr>
          <w:rFonts w:ascii="GE Inspira" w:hAnsi="GE Inspira"/>
          <w:sz w:val="22"/>
        </w:rPr>
        <w:t xml:space="preserve">2.1 </w:t>
      </w:r>
      <w:r w:rsidR="00FE4CF8">
        <w:rPr>
          <w:rFonts w:ascii="GE Inspira" w:hAnsi="GE Inspira"/>
          <w:sz w:val="22"/>
        </w:rPr>
        <w:t xml:space="preserve">Preconfigured </w:t>
      </w:r>
      <w:r>
        <w:rPr>
          <w:rFonts w:ascii="GE Inspira" w:hAnsi="GE Inspira"/>
          <w:sz w:val="22"/>
        </w:rPr>
        <w:t>Communications</w:t>
      </w:r>
      <w:r w:rsidR="00FE4CF8">
        <w:rPr>
          <w:rFonts w:ascii="GE Inspira" w:hAnsi="GE Inspira"/>
          <w:sz w:val="22"/>
        </w:rPr>
        <w:t xml:space="preserve"> for GE Multilin Devices</w:t>
      </w:r>
    </w:p>
    <w:p w14:paraId="6246EC56" w14:textId="77777777" w:rsidR="001B4FEB" w:rsidRDefault="00B011D8">
      <w:pPr>
        <w:pStyle w:val="BodyTextIndent2"/>
        <w:rPr>
          <w:rFonts w:ascii="GE Inspira" w:hAnsi="GE Inspira"/>
          <w:sz w:val="22"/>
        </w:rPr>
      </w:pPr>
      <w:r>
        <w:rPr>
          <w:rFonts w:ascii="GE Inspira" w:hAnsi="GE Inspira"/>
          <w:noProof/>
          <w:sz w:val="22"/>
        </w:rPr>
        <w:pict w14:anchorId="1669E4F0">
          <v:shape id="_x0000_s1037" type="#_x0000_t75" style="position:absolute;left:0;text-align:left;margin-left:0;margin-top:0;width:.75pt;height:48.75pt;z-index:8;mso-wrap-distance-left:0;mso-wrap-distance-right:0;mso-position-horizontal:left;mso-position-vertical-relative:line" o:allowoverlap="f">
            <v:imagedata r:id="rId10" o:title="spacer"/>
            <w10:wrap type="square"/>
          </v:shape>
        </w:pict>
      </w:r>
      <w:r w:rsidR="0058236A">
        <w:rPr>
          <w:rFonts w:ascii="GE Inspira" w:hAnsi="GE Inspira"/>
          <w:sz w:val="22"/>
        </w:rPr>
        <w:t>EnerVista Viewpoint Monitoring c</w:t>
      </w:r>
      <w:r w:rsidR="001B4FEB">
        <w:rPr>
          <w:rFonts w:ascii="GE Inspira" w:hAnsi="GE Inspira"/>
          <w:sz w:val="22"/>
        </w:rPr>
        <w:t>onnect</w:t>
      </w:r>
      <w:r w:rsidR="0058236A">
        <w:rPr>
          <w:rFonts w:ascii="GE Inspira" w:hAnsi="GE Inspira"/>
          <w:sz w:val="22"/>
        </w:rPr>
        <w:t>s</w:t>
      </w:r>
      <w:r w:rsidR="001B4FEB">
        <w:rPr>
          <w:rFonts w:ascii="GE Inspira" w:hAnsi="GE Inspira"/>
          <w:sz w:val="22"/>
        </w:rPr>
        <w:t xml:space="preserve"> to GE Multilin devices using </w:t>
      </w:r>
      <w:r w:rsidR="0058236A">
        <w:rPr>
          <w:rFonts w:ascii="GE Inspira" w:hAnsi="GE Inspira"/>
          <w:sz w:val="22"/>
        </w:rPr>
        <w:t xml:space="preserve">Modbus over </w:t>
      </w:r>
      <w:r w:rsidR="001B4FEB">
        <w:rPr>
          <w:rFonts w:ascii="GE Inspira" w:hAnsi="GE Inspira"/>
          <w:sz w:val="22"/>
        </w:rPr>
        <w:t>RS-232, RS-485, or Ethernet</w:t>
      </w:r>
      <w:r w:rsidR="0058236A">
        <w:rPr>
          <w:rFonts w:ascii="GE Inspira" w:hAnsi="GE Inspira"/>
          <w:sz w:val="22"/>
        </w:rPr>
        <w:t>.</w:t>
      </w:r>
      <w:r w:rsidR="001B4FEB">
        <w:rPr>
          <w:rFonts w:ascii="GE Inspira" w:hAnsi="GE Inspira"/>
          <w:sz w:val="22"/>
        </w:rPr>
        <w:t xml:space="preserve"> </w:t>
      </w:r>
    </w:p>
    <w:p w14:paraId="55E59720" w14:textId="77777777" w:rsidR="001B4FEB" w:rsidRDefault="001B4FEB">
      <w:pPr>
        <w:pStyle w:val="BodyTextIndent2"/>
        <w:rPr>
          <w:rFonts w:ascii="GE Inspira" w:hAnsi="GE Inspira"/>
          <w:sz w:val="22"/>
        </w:rPr>
      </w:pPr>
    </w:p>
    <w:p w14:paraId="63E39870" w14:textId="77777777" w:rsidR="001B4FEB" w:rsidRDefault="00205180">
      <w:pPr>
        <w:pStyle w:val="BodyTextIndent"/>
        <w:ind w:left="720"/>
        <w:rPr>
          <w:rFonts w:ascii="GE Inspira" w:hAnsi="GE Inspira"/>
          <w:sz w:val="22"/>
        </w:rPr>
      </w:pPr>
      <w:r>
        <w:rPr>
          <w:rFonts w:ascii="GE Inspira" w:hAnsi="GE Inspira"/>
          <w:sz w:val="22"/>
        </w:rPr>
        <w:t>A list of GE devices that are preconfigured for use in the EnerVista Viewpoint Monitoring is provided in Appendix A – Supported Devices</w:t>
      </w:r>
      <w:r w:rsidR="005B7635">
        <w:rPr>
          <w:rFonts w:ascii="GE Inspira" w:hAnsi="GE Inspira"/>
          <w:sz w:val="22"/>
        </w:rPr>
        <w:t>.</w:t>
      </w:r>
    </w:p>
    <w:p w14:paraId="2D5BFD85" w14:textId="77777777" w:rsidR="001B4FEB" w:rsidRDefault="001B4FEB">
      <w:pPr>
        <w:pStyle w:val="BodyTextIndent"/>
        <w:ind w:left="720"/>
        <w:rPr>
          <w:rFonts w:ascii="GE Inspira" w:hAnsi="GE Inspira"/>
          <w:sz w:val="22"/>
        </w:rPr>
      </w:pPr>
    </w:p>
    <w:p w14:paraId="3D19A252" w14:textId="77777777" w:rsidR="001B4FEB" w:rsidRDefault="001B4FEB">
      <w:pPr>
        <w:pStyle w:val="Heading2"/>
        <w:rPr>
          <w:rFonts w:ascii="GE Inspira" w:hAnsi="GE Inspira"/>
          <w:sz w:val="22"/>
        </w:rPr>
      </w:pPr>
      <w:r>
        <w:rPr>
          <w:rFonts w:ascii="GE Inspira" w:hAnsi="GE Inspira"/>
          <w:sz w:val="22"/>
        </w:rPr>
        <w:t xml:space="preserve">2.2 </w:t>
      </w:r>
      <w:r w:rsidR="00FE4CF8">
        <w:rPr>
          <w:rFonts w:ascii="GE Inspira" w:hAnsi="GE Inspira"/>
          <w:sz w:val="22"/>
        </w:rPr>
        <w:tab/>
      </w:r>
      <w:r>
        <w:rPr>
          <w:rFonts w:ascii="GE Inspira" w:hAnsi="GE Inspira"/>
          <w:sz w:val="22"/>
        </w:rPr>
        <w:t>Third Party Devices</w:t>
      </w:r>
    </w:p>
    <w:p w14:paraId="1B74F6D0" w14:textId="77777777" w:rsidR="001B4FEB" w:rsidRDefault="001B4FEB">
      <w:pPr>
        <w:pStyle w:val="BodyText"/>
        <w:ind w:left="720"/>
        <w:rPr>
          <w:rFonts w:ascii="GE Inspira" w:hAnsi="GE Inspira"/>
          <w:sz w:val="22"/>
        </w:rPr>
      </w:pPr>
    </w:p>
    <w:p w14:paraId="712D46ED" w14:textId="77777777" w:rsidR="001B4FEB" w:rsidRDefault="00B011D8">
      <w:pPr>
        <w:pStyle w:val="BodyText"/>
        <w:ind w:left="720"/>
        <w:rPr>
          <w:rFonts w:ascii="GE Inspira" w:hAnsi="GE Inspira"/>
          <w:sz w:val="22"/>
        </w:rPr>
      </w:pPr>
      <w:r>
        <w:rPr>
          <w:rFonts w:ascii="GE Inspira" w:hAnsi="GE Inspira"/>
          <w:noProof/>
          <w:sz w:val="22"/>
        </w:rPr>
        <w:pict w14:anchorId="77807931">
          <v:shape id="_x0000_s1050" type="#_x0000_t75" style="position:absolute;left:0;text-align:left;margin-left:0;margin-top:0;width:.75pt;height:48.75pt;z-index:11;mso-wrap-distance-left:0;mso-wrap-distance-right:0;mso-position-horizontal:left;mso-position-vertical-relative:line" o:allowoverlap="f">
            <v:imagedata r:id="rId10" o:title="spacer"/>
            <w10:wrap type="square"/>
          </v:shape>
        </w:pict>
      </w:r>
      <w:r w:rsidR="001B4FEB">
        <w:rPr>
          <w:rFonts w:ascii="GE Inspira" w:hAnsi="GE Inspira"/>
          <w:sz w:val="22"/>
        </w:rPr>
        <w:t>The memory maps for other non-GE Multilin devices that use the Modbus TCP/IP or Modbus RTU protocol can be added to Viewpoint Monitoring and used in the Single-Line Diagrams, Annunciator Alarms, and the Trending Reports.</w:t>
      </w:r>
    </w:p>
    <w:p w14:paraId="7106E93B" w14:textId="77777777" w:rsidR="001B4FEB" w:rsidRDefault="001B4FEB">
      <w:pPr>
        <w:pStyle w:val="BodyText"/>
        <w:rPr>
          <w:rFonts w:ascii="GE Inspira" w:hAnsi="GE Inspira"/>
          <w:sz w:val="22"/>
        </w:rPr>
      </w:pPr>
    </w:p>
    <w:p w14:paraId="312E7572" w14:textId="77777777" w:rsidR="001B4FEB" w:rsidRDefault="001B4FEB">
      <w:pPr>
        <w:pStyle w:val="BodyText"/>
        <w:ind w:left="720"/>
        <w:rPr>
          <w:rFonts w:ascii="GE Inspira" w:hAnsi="GE Inspira"/>
          <w:sz w:val="22"/>
        </w:rPr>
      </w:pPr>
    </w:p>
    <w:p w14:paraId="5E5C5760" w14:textId="77777777" w:rsidR="001B4FEB" w:rsidRDefault="001B4FEB">
      <w:pPr>
        <w:pStyle w:val="BodyText"/>
        <w:ind w:left="720"/>
        <w:rPr>
          <w:rFonts w:ascii="GE Inspira" w:hAnsi="GE Inspira"/>
          <w:sz w:val="22"/>
        </w:rPr>
      </w:pPr>
      <w:r>
        <w:rPr>
          <w:rFonts w:ascii="GE Inspira" w:hAnsi="GE Inspira"/>
          <w:sz w:val="22"/>
        </w:rPr>
        <w:t>The following Modbus data formats for reading memory map locations are supported:</w:t>
      </w:r>
    </w:p>
    <w:p w14:paraId="1790EA39" w14:textId="77777777" w:rsidR="001B4FEB" w:rsidRDefault="001B4FEB">
      <w:pPr>
        <w:pStyle w:val="BodyText"/>
        <w:ind w:left="720"/>
        <w:rPr>
          <w:rFonts w:ascii="GE Inspira" w:hAnsi="GE Inspira"/>
          <w:sz w:val="22"/>
        </w:rPr>
      </w:pPr>
    </w:p>
    <w:tbl>
      <w:tblPr>
        <w:tblW w:w="84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318"/>
      </w:tblGrid>
      <w:tr w:rsidR="001B4FEB" w:rsidRPr="001B4FEB" w14:paraId="02FECC43" w14:textId="77777777" w:rsidTr="001B4FEB">
        <w:trPr>
          <w:trHeight w:val="255"/>
        </w:trPr>
        <w:tc>
          <w:tcPr>
            <w:tcW w:w="2160" w:type="dxa"/>
            <w:shd w:val="clear" w:color="auto" w:fill="D9D9D9"/>
            <w:noWrap/>
          </w:tcPr>
          <w:p w14:paraId="2D765936" w14:textId="77777777" w:rsidR="001B4FEB" w:rsidRPr="001B4FEB" w:rsidRDefault="001B4FEB" w:rsidP="001B4FEB">
            <w:pPr>
              <w:ind w:left="-20"/>
              <w:rPr>
                <w:rFonts w:ascii="GE Inspira" w:eastAsia="Arial Unicode MS" w:hAnsi="GE Inspira" w:cs="Arial"/>
                <w:sz w:val="22"/>
                <w:szCs w:val="20"/>
                <w:u w:val="none"/>
              </w:rPr>
            </w:pPr>
            <w:r w:rsidRPr="001B4FEB">
              <w:rPr>
                <w:rFonts w:ascii="GE Inspira" w:hAnsi="GE Inspira" w:cs="Arial"/>
                <w:sz w:val="22"/>
                <w:szCs w:val="20"/>
                <w:u w:val="none"/>
              </w:rPr>
              <w:t>Data Type</w:t>
            </w:r>
          </w:p>
        </w:tc>
        <w:tc>
          <w:tcPr>
            <w:tcW w:w="6318" w:type="dxa"/>
            <w:shd w:val="clear" w:color="auto" w:fill="D9D9D9"/>
            <w:noWrap/>
          </w:tcPr>
          <w:p w14:paraId="3049318D" w14:textId="77777777" w:rsidR="001B4FEB" w:rsidRPr="001B4FEB" w:rsidRDefault="001B4FEB">
            <w:pPr>
              <w:rPr>
                <w:rFonts w:ascii="GE Inspira" w:eastAsia="Arial Unicode MS" w:hAnsi="GE Inspira" w:cs="Arial"/>
                <w:sz w:val="22"/>
                <w:szCs w:val="20"/>
                <w:u w:val="none"/>
              </w:rPr>
            </w:pPr>
            <w:r w:rsidRPr="001B4FEB">
              <w:rPr>
                <w:rFonts w:ascii="GE Inspira" w:hAnsi="GE Inspira" w:cs="Arial"/>
                <w:sz w:val="22"/>
                <w:szCs w:val="20"/>
                <w:u w:val="none"/>
              </w:rPr>
              <w:t>Description</w:t>
            </w:r>
          </w:p>
        </w:tc>
      </w:tr>
      <w:tr w:rsidR="001B4FEB" w:rsidRPr="001B4FEB" w14:paraId="4F554643" w14:textId="77777777" w:rsidTr="001B4FEB">
        <w:trPr>
          <w:trHeight w:val="315"/>
        </w:trPr>
        <w:tc>
          <w:tcPr>
            <w:tcW w:w="2160" w:type="dxa"/>
            <w:shd w:val="clear" w:color="auto" w:fill="auto"/>
            <w:noWrap/>
          </w:tcPr>
          <w:p w14:paraId="03EED83F" w14:textId="77777777" w:rsidR="001B4FEB" w:rsidRPr="001B4FEB" w:rsidRDefault="001B4FEB">
            <w:pPr>
              <w:rPr>
                <w:rFonts w:ascii="GE Inspira" w:eastAsia="Arial Unicode MS" w:hAnsi="GE Inspira" w:cs="Arial"/>
                <w:b w:val="0"/>
                <w:bCs w:val="0"/>
                <w:sz w:val="22"/>
                <w:u w:val="none"/>
              </w:rPr>
            </w:pPr>
            <w:r w:rsidRPr="001B4FEB">
              <w:rPr>
                <w:rFonts w:ascii="GE Inspira" w:hAnsi="GE Inspira" w:cs="Arial"/>
                <w:b w:val="0"/>
                <w:bCs w:val="0"/>
                <w:sz w:val="22"/>
                <w:u w:val="none"/>
              </w:rPr>
              <w:t>Enumeration</w:t>
            </w:r>
          </w:p>
        </w:tc>
        <w:tc>
          <w:tcPr>
            <w:tcW w:w="6318" w:type="dxa"/>
            <w:shd w:val="clear" w:color="auto" w:fill="auto"/>
            <w:noWrap/>
          </w:tcPr>
          <w:p w14:paraId="7CEA9B50" w14:textId="77777777" w:rsidR="001B4FEB" w:rsidRPr="001B4FEB" w:rsidRDefault="001B4FEB">
            <w:pPr>
              <w:rPr>
                <w:rFonts w:ascii="GE Inspira" w:eastAsia="Arial Unicode MS" w:hAnsi="GE Inspira" w:cs="Arial"/>
                <w:b w:val="0"/>
                <w:bCs w:val="0"/>
                <w:sz w:val="22"/>
                <w:szCs w:val="20"/>
                <w:u w:val="none"/>
              </w:rPr>
            </w:pPr>
            <w:r w:rsidRPr="001B4FEB">
              <w:rPr>
                <w:rFonts w:ascii="GE Inspira" w:hAnsi="GE Inspira" w:cs="Arial"/>
                <w:b w:val="0"/>
                <w:bCs w:val="0"/>
                <w:sz w:val="22"/>
                <w:szCs w:val="20"/>
                <w:u w:val="none"/>
              </w:rPr>
              <w:t>Unsigned 16 Bit Integer (must configure enumeration list)</w:t>
            </w:r>
          </w:p>
        </w:tc>
      </w:tr>
      <w:tr w:rsidR="001B4FEB" w:rsidRPr="001B4FEB" w14:paraId="7F2240DC" w14:textId="77777777" w:rsidTr="001B4FEB">
        <w:trPr>
          <w:trHeight w:val="315"/>
        </w:trPr>
        <w:tc>
          <w:tcPr>
            <w:tcW w:w="2160" w:type="dxa"/>
            <w:shd w:val="clear" w:color="auto" w:fill="auto"/>
            <w:noWrap/>
          </w:tcPr>
          <w:p w14:paraId="15754CC9" w14:textId="77777777" w:rsidR="001B4FEB" w:rsidRPr="001B4FEB" w:rsidRDefault="001B4FEB">
            <w:pPr>
              <w:rPr>
                <w:rFonts w:ascii="GE Inspira" w:eastAsia="Arial Unicode MS" w:hAnsi="GE Inspira" w:cs="Arial"/>
                <w:b w:val="0"/>
                <w:bCs w:val="0"/>
                <w:sz w:val="22"/>
                <w:u w:val="none"/>
              </w:rPr>
            </w:pPr>
            <w:r w:rsidRPr="001B4FEB">
              <w:rPr>
                <w:rFonts w:ascii="GE Inspira" w:hAnsi="GE Inspira" w:cs="Arial"/>
                <w:b w:val="0"/>
                <w:bCs w:val="0"/>
                <w:sz w:val="22"/>
                <w:u w:val="none"/>
              </w:rPr>
              <w:t>Floating Point</w:t>
            </w:r>
          </w:p>
        </w:tc>
        <w:tc>
          <w:tcPr>
            <w:tcW w:w="6318" w:type="dxa"/>
            <w:shd w:val="clear" w:color="auto" w:fill="auto"/>
            <w:noWrap/>
          </w:tcPr>
          <w:p w14:paraId="500F89B2" w14:textId="77777777" w:rsidR="001B4FEB" w:rsidRPr="001B4FEB" w:rsidRDefault="001B4FEB">
            <w:pPr>
              <w:rPr>
                <w:rFonts w:ascii="GE Inspira" w:eastAsia="Arial Unicode MS" w:hAnsi="GE Inspira" w:cs="Arial"/>
                <w:b w:val="0"/>
                <w:bCs w:val="0"/>
                <w:sz w:val="22"/>
                <w:szCs w:val="20"/>
                <w:u w:val="none"/>
              </w:rPr>
            </w:pPr>
            <w:r w:rsidRPr="001B4FEB">
              <w:rPr>
                <w:rFonts w:ascii="GE Inspira" w:hAnsi="GE Inspira" w:cs="Arial"/>
                <w:b w:val="0"/>
                <w:bCs w:val="0"/>
                <w:sz w:val="22"/>
                <w:szCs w:val="20"/>
                <w:u w:val="none"/>
              </w:rPr>
              <w:t>Floating Point (32 bits)</w:t>
            </w:r>
          </w:p>
        </w:tc>
      </w:tr>
      <w:tr w:rsidR="001B4FEB" w:rsidRPr="001B4FEB" w14:paraId="0FD40055" w14:textId="77777777" w:rsidTr="001B4FEB">
        <w:trPr>
          <w:trHeight w:val="315"/>
        </w:trPr>
        <w:tc>
          <w:tcPr>
            <w:tcW w:w="2160" w:type="dxa"/>
            <w:shd w:val="clear" w:color="auto" w:fill="auto"/>
            <w:noWrap/>
          </w:tcPr>
          <w:p w14:paraId="601F37E6" w14:textId="77777777" w:rsidR="001B4FEB" w:rsidRPr="001B4FEB" w:rsidRDefault="001B4FEB">
            <w:pPr>
              <w:rPr>
                <w:rFonts w:ascii="GE Inspira" w:eastAsia="Arial Unicode MS" w:hAnsi="GE Inspira" w:cs="Arial"/>
                <w:b w:val="0"/>
                <w:bCs w:val="0"/>
                <w:sz w:val="22"/>
                <w:u w:val="none"/>
              </w:rPr>
            </w:pPr>
            <w:r w:rsidRPr="001B4FEB">
              <w:rPr>
                <w:rFonts w:ascii="GE Inspira" w:hAnsi="GE Inspira" w:cs="Arial"/>
                <w:b w:val="0"/>
                <w:bCs w:val="0"/>
                <w:sz w:val="22"/>
                <w:u w:val="none"/>
              </w:rPr>
              <w:t>SINT16</w:t>
            </w:r>
          </w:p>
        </w:tc>
        <w:tc>
          <w:tcPr>
            <w:tcW w:w="6318" w:type="dxa"/>
            <w:shd w:val="clear" w:color="auto" w:fill="auto"/>
            <w:noWrap/>
          </w:tcPr>
          <w:p w14:paraId="28B055B0" w14:textId="77777777" w:rsidR="001B4FEB" w:rsidRPr="001B4FEB" w:rsidRDefault="001B4FEB">
            <w:pPr>
              <w:rPr>
                <w:rFonts w:ascii="GE Inspira" w:eastAsia="Arial Unicode MS" w:hAnsi="GE Inspira" w:cs="Arial"/>
                <w:b w:val="0"/>
                <w:bCs w:val="0"/>
                <w:sz w:val="22"/>
                <w:szCs w:val="20"/>
                <w:u w:val="none"/>
              </w:rPr>
            </w:pPr>
            <w:r w:rsidRPr="001B4FEB">
              <w:rPr>
                <w:rFonts w:ascii="GE Inspira" w:hAnsi="GE Inspira" w:cs="Arial"/>
                <w:b w:val="0"/>
                <w:bCs w:val="0"/>
                <w:sz w:val="22"/>
                <w:szCs w:val="20"/>
                <w:u w:val="none"/>
              </w:rPr>
              <w:t>Signed 16 Bit Integer</w:t>
            </w:r>
          </w:p>
        </w:tc>
      </w:tr>
      <w:tr w:rsidR="001B4FEB" w:rsidRPr="001B4FEB" w14:paraId="3407A1E9" w14:textId="77777777" w:rsidTr="001B4FEB">
        <w:trPr>
          <w:trHeight w:val="315"/>
        </w:trPr>
        <w:tc>
          <w:tcPr>
            <w:tcW w:w="2160" w:type="dxa"/>
            <w:shd w:val="clear" w:color="auto" w:fill="auto"/>
            <w:noWrap/>
          </w:tcPr>
          <w:p w14:paraId="531D639E" w14:textId="77777777" w:rsidR="001B4FEB" w:rsidRPr="001B4FEB" w:rsidRDefault="001B4FEB">
            <w:pPr>
              <w:rPr>
                <w:rFonts w:ascii="GE Inspira" w:eastAsia="Arial Unicode MS" w:hAnsi="GE Inspira" w:cs="Arial"/>
                <w:b w:val="0"/>
                <w:bCs w:val="0"/>
                <w:sz w:val="22"/>
                <w:u w:val="none"/>
              </w:rPr>
            </w:pPr>
            <w:r w:rsidRPr="001B4FEB">
              <w:rPr>
                <w:rFonts w:ascii="GE Inspira" w:hAnsi="GE Inspira" w:cs="Arial"/>
                <w:b w:val="0"/>
                <w:bCs w:val="0"/>
                <w:sz w:val="22"/>
                <w:u w:val="none"/>
              </w:rPr>
              <w:t>SINT32</w:t>
            </w:r>
          </w:p>
        </w:tc>
        <w:tc>
          <w:tcPr>
            <w:tcW w:w="6318" w:type="dxa"/>
            <w:shd w:val="clear" w:color="auto" w:fill="auto"/>
            <w:noWrap/>
          </w:tcPr>
          <w:p w14:paraId="29837AB8" w14:textId="77777777" w:rsidR="001B4FEB" w:rsidRPr="001B4FEB" w:rsidRDefault="001B4FEB">
            <w:pPr>
              <w:rPr>
                <w:rFonts w:ascii="GE Inspira" w:eastAsia="Arial Unicode MS" w:hAnsi="GE Inspira" w:cs="Arial"/>
                <w:b w:val="0"/>
                <w:bCs w:val="0"/>
                <w:sz w:val="22"/>
                <w:szCs w:val="20"/>
                <w:u w:val="none"/>
              </w:rPr>
            </w:pPr>
            <w:r w:rsidRPr="001B4FEB">
              <w:rPr>
                <w:rFonts w:ascii="GE Inspira" w:hAnsi="GE Inspira" w:cs="Arial"/>
                <w:b w:val="0"/>
                <w:bCs w:val="0"/>
                <w:sz w:val="22"/>
                <w:szCs w:val="20"/>
                <w:u w:val="none"/>
              </w:rPr>
              <w:t>Signed 32 Bit Integer (2 registers)</w:t>
            </w:r>
          </w:p>
        </w:tc>
      </w:tr>
      <w:tr w:rsidR="001B4FEB" w:rsidRPr="001B4FEB" w14:paraId="53115F28" w14:textId="77777777" w:rsidTr="001B4FEB">
        <w:trPr>
          <w:trHeight w:val="315"/>
        </w:trPr>
        <w:tc>
          <w:tcPr>
            <w:tcW w:w="2160" w:type="dxa"/>
            <w:shd w:val="clear" w:color="auto" w:fill="auto"/>
            <w:noWrap/>
          </w:tcPr>
          <w:p w14:paraId="23DB42E9" w14:textId="77777777" w:rsidR="001B4FEB" w:rsidRPr="001B4FEB" w:rsidRDefault="001B4FEB">
            <w:pPr>
              <w:rPr>
                <w:rFonts w:ascii="GE Inspira" w:eastAsia="Arial Unicode MS" w:hAnsi="GE Inspira" w:cs="Arial"/>
                <w:b w:val="0"/>
                <w:bCs w:val="0"/>
                <w:sz w:val="22"/>
                <w:u w:val="none"/>
              </w:rPr>
            </w:pPr>
            <w:r w:rsidRPr="001B4FEB">
              <w:rPr>
                <w:rFonts w:ascii="GE Inspira" w:hAnsi="GE Inspira" w:cs="Arial"/>
                <w:b w:val="0"/>
                <w:bCs w:val="0"/>
                <w:sz w:val="22"/>
                <w:u w:val="none"/>
              </w:rPr>
              <w:t>UINT16</w:t>
            </w:r>
          </w:p>
        </w:tc>
        <w:tc>
          <w:tcPr>
            <w:tcW w:w="6318" w:type="dxa"/>
            <w:shd w:val="clear" w:color="auto" w:fill="auto"/>
            <w:noWrap/>
          </w:tcPr>
          <w:p w14:paraId="2DA2A143" w14:textId="77777777" w:rsidR="001B4FEB" w:rsidRPr="001B4FEB" w:rsidRDefault="001B4FEB">
            <w:pPr>
              <w:rPr>
                <w:rFonts w:ascii="GE Inspira" w:eastAsia="Arial Unicode MS" w:hAnsi="GE Inspira" w:cs="Arial"/>
                <w:b w:val="0"/>
                <w:bCs w:val="0"/>
                <w:sz w:val="22"/>
                <w:szCs w:val="20"/>
                <w:u w:val="none"/>
              </w:rPr>
            </w:pPr>
            <w:r w:rsidRPr="001B4FEB">
              <w:rPr>
                <w:rFonts w:ascii="GE Inspira" w:hAnsi="GE Inspira" w:cs="Arial"/>
                <w:b w:val="0"/>
                <w:bCs w:val="0"/>
                <w:sz w:val="22"/>
                <w:szCs w:val="20"/>
                <w:u w:val="none"/>
              </w:rPr>
              <w:t>Unsigned 16 Bit Integer</w:t>
            </w:r>
          </w:p>
        </w:tc>
      </w:tr>
      <w:tr w:rsidR="001B4FEB" w:rsidRPr="001B4FEB" w14:paraId="714D9C05" w14:textId="77777777" w:rsidTr="001B4FEB">
        <w:trPr>
          <w:trHeight w:val="315"/>
        </w:trPr>
        <w:tc>
          <w:tcPr>
            <w:tcW w:w="2160" w:type="dxa"/>
            <w:shd w:val="clear" w:color="auto" w:fill="auto"/>
            <w:noWrap/>
          </w:tcPr>
          <w:p w14:paraId="5C7C56E0" w14:textId="77777777" w:rsidR="001B4FEB" w:rsidRPr="001B4FEB" w:rsidRDefault="001B4FEB">
            <w:pPr>
              <w:rPr>
                <w:rFonts w:ascii="GE Inspira" w:eastAsia="Arial Unicode MS" w:hAnsi="GE Inspira" w:cs="Arial"/>
                <w:b w:val="0"/>
                <w:bCs w:val="0"/>
                <w:sz w:val="22"/>
                <w:u w:val="none"/>
              </w:rPr>
            </w:pPr>
            <w:r w:rsidRPr="001B4FEB">
              <w:rPr>
                <w:rFonts w:ascii="GE Inspira" w:hAnsi="GE Inspira" w:cs="Arial"/>
                <w:b w:val="0"/>
                <w:bCs w:val="0"/>
                <w:sz w:val="22"/>
                <w:u w:val="none"/>
              </w:rPr>
              <w:t>UINT32</w:t>
            </w:r>
          </w:p>
        </w:tc>
        <w:tc>
          <w:tcPr>
            <w:tcW w:w="6318" w:type="dxa"/>
            <w:shd w:val="clear" w:color="auto" w:fill="auto"/>
            <w:noWrap/>
          </w:tcPr>
          <w:p w14:paraId="291DA4F2" w14:textId="77777777" w:rsidR="001B4FEB" w:rsidRPr="001B4FEB" w:rsidRDefault="001B4FEB">
            <w:pPr>
              <w:rPr>
                <w:rFonts w:ascii="GE Inspira" w:eastAsia="Arial Unicode MS" w:hAnsi="GE Inspira" w:cs="Arial"/>
                <w:b w:val="0"/>
                <w:bCs w:val="0"/>
                <w:sz w:val="22"/>
                <w:szCs w:val="20"/>
                <w:u w:val="none"/>
              </w:rPr>
            </w:pPr>
            <w:r w:rsidRPr="001B4FEB">
              <w:rPr>
                <w:rFonts w:ascii="GE Inspira" w:hAnsi="GE Inspira" w:cs="Arial"/>
                <w:b w:val="0"/>
                <w:bCs w:val="0"/>
                <w:sz w:val="22"/>
                <w:szCs w:val="20"/>
                <w:u w:val="none"/>
              </w:rPr>
              <w:t xml:space="preserve">Unsigned </w:t>
            </w:r>
            <w:proofErr w:type="gramStart"/>
            <w:r w:rsidRPr="001B4FEB">
              <w:rPr>
                <w:rFonts w:ascii="GE Inspira" w:hAnsi="GE Inspira" w:cs="Arial"/>
                <w:b w:val="0"/>
                <w:bCs w:val="0"/>
                <w:sz w:val="22"/>
                <w:szCs w:val="20"/>
                <w:u w:val="none"/>
              </w:rPr>
              <w:t>32 Bit</w:t>
            </w:r>
            <w:proofErr w:type="gramEnd"/>
            <w:r w:rsidRPr="001B4FEB">
              <w:rPr>
                <w:rFonts w:ascii="GE Inspira" w:hAnsi="GE Inspira" w:cs="Arial"/>
                <w:b w:val="0"/>
                <w:bCs w:val="0"/>
                <w:sz w:val="22"/>
                <w:szCs w:val="20"/>
                <w:u w:val="none"/>
              </w:rPr>
              <w:t xml:space="preserve"> Integer (2 registers)</w:t>
            </w:r>
          </w:p>
        </w:tc>
      </w:tr>
      <w:tr w:rsidR="001B4FEB" w:rsidRPr="001B4FEB" w14:paraId="1130A192" w14:textId="77777777" w:rsidTr="001B4FEB">
        <w:trPr>
          <w:trHeight w:val="315"/>
        </w:trPr>
        <w:tc>
          <w:tcPr>
            <w:tcW w:w="2160" w:type="dxa"/>
            <w:shd w:val="clear" w:color="auto" w:fill="auto"/>
            <w:noWrap/>
          </w:tcPr>
          <w:p w14:paraId="4967704A" w14:textId="77777777" w:rsidR="001B4FEB" w:rsidRPr="001B4FEB" w:rsidRDefault="001B4FEB">
            <w:pPr>
              <w:rPr>
                <w:rFonts w:ascii="GE Inspira" w:eastAsia="Arial Unicode MS" w:hAnsi="GE Inspira" w:cs="Arial"/>
                <w:b w:val="0"/>
                <w:bCs w:val="0"/>
                <w:sz w:val="22"/>
                <w:u w:val="none"/>
              </w:rPr>
            </w:pPr>
            <w:r w:rsidRPr="001B4FEB">
              <w:rPr>
                <w:rFonts w:ascii="GE Inspira" w:hAnsi="GE Inspira" w:cs="Arial"/>
                <w:b w:val="0"/>
                <w:bCs w:val="0"/>
                <w:sz w:val="22"/>
                <w:u w:val="none"/>
              </w:rPr>
              <w:t>BIT</w:t>
            </w:r>
          </w:p>
        </w:tc>
        <w:tc>
          <w:tcPr>
            <w:tcW w:w="6318" w:type="dxa"/>
            <w:shd w:val="clear" w:color="auto" w:fill="auto"/>
            <w:noWrap/>
          </w:tcPr>
          <w:p w14:paraId="204BA61E" w14:textId="77777777" w:rsidR="001B4FEB" w:rsidRPr="001B4FEB" w:rsidRDefault="001B4FEB">
            <w:pPr>
              <w:rPr>
                <w:rFonts w:ascii="GE Inspira" w:eastAsia="Arial Unicode MS" w:hAnsi="GE Inspira" w:cs="Arial"/>
                <w:b w:val="0"/>
                <w:bCs w:val="0"/>
                <w:sz w:val="22"/>
                <w:szCs w:val="20"/>
                <w:u w:val="none"/>
              </w:rPr>
            </w:pPr>
            <w:r w:rsidRPr="001B4FEB">
              <w:rPr>
                <w:rFonts w:ascii="GE Inspira" w:hAnsi="GE Inspira" w:cs="Arial"/>
                <w:b w:val="0"/>
                <w:bCs w:val="0"/>
                <w:sz w:val="22"/>
                <w:szCs w:val="20"/>
                <w:u w:val="none"/>
              </w:rPr>
              <w:t>Signed 16 Bit Integer (Must define bit location)</w:t>
            </w:r>
          </w:p>
        </w:tc>
      </w:tr>
      <w:tr w:rsidR="001B4FEB" w:rsidRPr="001B4FEB" w14:paraId="1499874E" w14:textId="77777777" w:rsidTr="001B4FEB">
        <w:trPr>
          <w:trHeight w:val="315"/>
        </w:trPr>
        <w:tc>
          <w:tcPr>
            <w:tcW w:w="2160" w:type="dxa"/>
            <w:shd w:val="clear" w:color="auto" w:fill="auto"/>
            <w:noWrap/>
          </w:tcPr>
          <w:p w14:paraId="11B31B42" w14:textId="77777777" w:rsidR="001B4FEB" w:rsidRPr="001B4FEB" w:rsidRDefault="001B4FEB">
            <w:pPr>
              <w:rPr>
                <w:rFonts w:ascii="GE Inspira" w:eastAsia="Arial Unicode MS" w:hAnsi="GE Inspira" w:cs="Arial"/>
                <w:b w:val="0"/>
                <w:bCs w:val="0"/>
                <w:sz w:val="22"/>
                <w:u w:val="none"/>
              </w:rPr>
            </w:pPr>
            <w:r w:rsidRPr="001B4FEB">
              <w:rPr>
                <w:rFonts w:ascii="GE Inspira" w:hAnsi="GE Inspira" w:cs="Arial"/>
                <w:b w:val="0"/>
                <w:bCs w:val="0"/>
                <w:sz w:val="22"/>
                <w:u w:val="none"/>
              </w:rPr>
              <w:t>HEX2</w:t>
            </w:r>
          </w:p>
        </w:tc>
        <w:tc>
          <w:tcPr>
            <w:tcW w:w="6318" w:type="dxa"/>
            <w:shd w:val="clear" w:color="auto" w:fill="auto"/>
            <w:noWrap/>
          </w:tcPr>
          <w:p w14:paraId="1F2975D1" w14:textId="77777777" w:rsidR="001B4FEB" w:rsidRPr="001B4FEB" w:rsidRDefault="001B4FEB">
            <w:pPr>
              <w:rPr>
                <w:rFonts w:ascii="GE Inspira" w:eastAsia="Arial Unicode MS" w:hAnsi="GE Inspira" w:cs="Arial"/>
                <w:b w:val="0"/>
                <w:bCs w:val="0"/>
                <w:sz w:val="22"/>
                <w:szCs w:val="20"/>
                <w:u w:val="none"/>
              </w:rPr>
            </w:pPr>
            <w:r w:rsidRPr="001B4FEB">
              <w:rPr>
                <w:rFonts w:ascii="GE Inspira" w:hAnsi="GE Inspira" w:cs="Arial"/>
                <w:b w:val="0"/>
                <w:bCs w:val="0"/>
                <w:sz w:val="22"/>
                <w:szCs w:val="20"/>
                <w:u w:val="none"/>
              </w:rPr>
              <w:t>Hex 2 Bytes - 4 ASCII Digits</w:t>
            </w:r>
          </w:p>
        </w:tc>
      </w:tr>
      <w:tr w:rsidR="001B4FEB" w:rsidRPr="001B4FEB" w14:paraId="70A6160B" w14:textId="77777777" w:rsidTr="001B4FEB">
        <w:trPr>
          <w:trHeight w:val="315"/>
        </w:trPr>
        <w:tc>
          <w:tcPr>
            <w:tcW w:w="2160" w:type="dxa"/>
            <w:shd w:val="clear" w:color="auto" w:fill="auto"/>
            <w:noWrap/>
          </w:tcPr>
          <w:p w14:paraId="60E86D89" w14:textId="77777777" w:rsidR="001B4FEB" w:rsidRPr="001B4FEB" w:rsidRDefault="001B4FEB">
            <w:pPr>
              <w:rPr>
                <w:rFonts w:ascii="GE Inspira" w:eastAsia="Arial Unicode MS" w:hAnsi="GE Inspira" w:cs="Arial"/>
                <w:b w:val="0"/>
                <w:bCs w:val="0"/>
                <w:sz w:val="22"/>
                <w:u w:val="none"/>
              </w:rPr>
            </w:pPr>
            <w:r w:rsidRPr="001B4FEB">
              <w:rPr>
                <w:rFonts w:ascii="GE Inspira" w:hAnsi="GE Inspira" w:cs="Arial"/>
                <w:b w:val="0"/>
                <w:bCs w:val="0"/>
                <w:sz w:val="22"/>
                <w:u w:val="none"/>
              </w:rPr>
              <w:t>COIL_BIT</w:t>
            </w:r>
          </w:p>
        </w:tc>
        <w:tc>
          <w:tcPr>
            <w:tcW w:w="6318" w:type="dxa"/>
            <w:shd w:val="clear" w:color="auto" w:fill="auto"/>
            <w:noWrap/>
          </w:tcPr>
          <w:p w14:paraId="4FBF156F" w14:textId="77777777" w:rsidR="001B4FEB" w:rsidRPr="001B4FEB" w:rsidRDefault="001B4FEB">
            <w:pPr>
              <w:rPr>
                <w:rFonts w:ascii="GE Inspira" w:eastAsia="Arial Unicode MS" w:hAnsi="GE Inspira" w:cs="Arial"/>
                <w:b w:val="0"/>
                <w:bCs w:val="0"/>
                <w:sz w:val="22"/>
                <w:szCs w:val="20"/>
                <w:u w:val="none"/>
              </w:rPr>
            </w:pPr>
            <w:r w:rsidRPr="001B4FEB">
              <w:rPr>
                <w:rFonts w:ascii="GE Inspira" w:eastAsia="Arial Unicode MS" w:hAnsi="GE Inspira" w:cs="Arial"/>
                <w:b w:val="0"/>
                <w:bCs w:val="0"/>
                <w:sz w:val="22"/>
                <w:szCs w:val="20"/>
                <w:u w:val="none"/>
              </w:rPr>
              <w:t>Read Coil Status</w:t>
            </w:r>
          </w:p>
        </w:tc>
      </w:tr>
      <w:tr w:rsidR="001B4FEB" w:rsidRPr="001B4FEB" w14:paraId="1883BA08" w14:textId="77777777" w:rsidTr="001B4FEB">
        <w:trPr>
          <w:trHeight w:val="315"/>
        </w:trPr>
        <w:tc>
          <w:tcPr>
            <w:tcW w:w="2160" w:type="dxa"/>
            <w:shd w:val="clear" w:color="auto" w:fill="auto"/>
            <w:noWrap/>
          </w:tcPr>
          <w:p w14:paraId="2EA89238" w14:textId="77777777" w:rsidR="001B4FEB" w:rsidRPr="001B4FEB" w:rsidRDefault="001B4FEB">
            <w:pPr>
              <w:rPr>
                <w:rFonts w:ascii="GE Inspira" w:eastAsia="Arial Unicode MS" w:hAnsi="GE Inspira" w:cs="Arial"/>
                <w:b w:val="0"/>
                <w:bCs w:val="0"/>
                <w:sz w:val="22"/>
                <w:u w:val="none"/>
              </w:rPr>
            </w:pPr>
            <w:r w:rsidRPr="001B4FEB">
              <w:rPr>
                <w:rFonts w:ascii="GE Inspira" w:hAnsi="GE Inspira" w:cs="Arial"/>
                <w:b w:val="0"/>
                <w:bCs w:val="0"/>
                <w:sz w:val="22"/>
                <w:u w:val="none"/>
              </w:rPr>
              <w:t>INPUT_BIT</w:t>
            </w:r>
          </w:p>
        </w:tc>
        <w:tc>
          <w:tcPr>
            <w:tcW w:w="6318" w:type="dxa"/>
            <w:shd w:val="clear" w:color="auto" w:fill="auto"/>
            <w:noWrap/>
          </w:tcPr>
          <w:p w14:paraId="13FE2951" w14:textId="77777777" w:rsidR="001B4FEB" w:rsidRPr="001B4FEB" w:rsidRDefault="001B4FEB">
            <w:pPr>
              <w:rPr>
                <w:rFonts w:ascii="GE Inspira" w:eastAsia="Arial Unicode MS" w:hAnsi="GE Inspira" w:cs="Arial"/>
                <w:b w:val="0"/>
                <w:bCs w:val="0"/>
                <w:sz w:val="22"/>
                <w:szCs w:val="20"/>
                <w:u w:val="none"/>
              </w:rPr>
            </w:pPr>
            <w:r w:rsidRPr="001B4FEB">
              <w:rPr>
                <w:rFonts w:ascii="GE Inspira" w:eastAsia="Arial Unicode MS" w:hAnsi="GE Inspira" w:cs="Arial"/>
                <w:b w:val="0"/>
                <w:bCs w:val="0"/>
                <w:sz w:val="22"/>
                <w:szCs w:val="20"/>
                <w:u w:val="none"/>
              </w:rPr>
              <w:t>Read Discrete Input Status</w:t>
            </w:r>
          </w:p>
        </w:tc>
      </w:tr>
    </w:tbl>
    <w:p w14:paraId="108481D4" w14:textId="77777777" w:rsidR="000F5ACE" w:rsidRDefault="000F5ACE">
      <w:pPr>
        <w:pStyle w:val="BodyText"/>
        <w:ind w:left="720"/>
        <w:rPr>
          <w:rFonts w:ascii="GE Inspira" w:hAnsi="GE Inspira"/>
          <w:sz w:val="22"/>
        </w:rPr>
      </w:pPr>
    </w:p>
    <w:p w14:paraId="467548FA" w14:textId="77777777" w:rsidR="001B4FEB" w:rsidRDefault="001B4FEB">
      <w:pPr>
        <w:pStyle w:val="BodyText"/>
        <w:ind w:left="720"/>
        <w:rPr>
          <w:rFonts w:ascii="GE Inspira" w:hAnsi="GE Inspira"/>
          <w:sz w:val="22"/>
        </w:rPr>
      </w:pPr>
      <w:r>
        <w:rPr>
          <w:rFonts w:ascii="GE Inspira" w:hAnsi="GE Inspira"/>
          <w:sz w:val="22"/>
        </w:rPr>
        <w:t>The following Modbus data formats for forcing Coils are supported:</w:t>
      </w:r>
    </w:p>
    <w:p w14:paraId="1C7D8A0C" w14:textId="77777777" w:rsidR="001B4FEB" w:rsidRDefault="001B4FEB">
      <w:pPr>
        <w:pStyle w:val="BodyText"/>
        <w:ind w:left="720"/>
        <w:rPr>
          <w:rFonts w:ascii="GE Inspira" w:hAnsi="GE Inspira"/>
          <w:sz w:val="22"/>
        </w:rPr>
      </w:pPr>
    </w:p>
    <w:tbl>
      <w:tblPr>
        <w:tblW w:w="84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2"/>
        <w:gridCol w:w="5866"/>
      </w:tblGrid>
      <w:tr w:rsidR="001B4FEB" w:rsidRPr="001B4FEB" w14:paraId="47584DF1" w14:textId="77777777" w:rsidTr="001B4FEB">
        <w:trPr>
          <w:trHeight w:val="255"/>
        </w:trPr>
        <w:tc>
          <w:tcPr>
            <w:tcW w:w="2612" w:type="dxa"/>
            <w:shd w:val="clear" w:color="auto" w:fill="D9D9D9"/>
            <w:noWrap/>
          </w:tcPr>
          <w:p w14:paraId="17259F11" w14:textId="77777777" w:rsidR="001B4FEB" w:rsidRPr="001B4FEB" w:rsidRDefault="001B4FEB" w:rsidP="001B4FEB">
            <w:pPr>
              <w:ind w:left="-20"/>
              <w:rPr>
                <w:rFonts w:ascii="GE Inspira" w:eastAsia="Arial Unicode MS" w:hAnsi="GE Inspira" w:cs="Arial"/>
                <w:sz w:val="22"/>
                <w:szCs w:val="20"/>
                <w:u w:val="none"/>
              </w:rPr>
            </w:pPr>
            <w:r w:rsidRPr="001B4FEB">
              <w:rPr>
                <w:rFonts w:ascii="GE Inspira" w:hAnsi="GE Inspira" w:cs="Arial"/>
                <w:sz w:val="22"/>
                <w:szCs w:val="20"/>
                <w:u w:val="none"/>
              </w:rPr>
              <w:t>Data Type</w:t>
            </w:r>
          </w:p>
        </w:tc>
        <w:tc>
          <w:tcPr>
            <w:tcW w:w="5866" w:type="dxa"/>
            <w:shd w:val="clear" w:color="auto" w:fill="D9D9D9"/>
            <w:noWrap/>
          </w:tcPr>
          <w:p w14:paraId="19540534" w14:textId="77777777" w:rsidR="001B4FEB" w:rsidRPr="001B4FEB" w:rsidRDefault="001B4FEB">
            <w:pPr>
              <w:rPr>
                <w:rFonts w:ascii="GE Inspira" w:eastAsia="Arial Unicode MS" w:hAnsi="GE Inspira" w:cs="Arial"/>
                <w:sz w:val="22"/>
                <w:szCs w:val="20"/>
                <w:u w:val="none"/>
              </w:rPr>
            </w:pPr>
            <w:r w:rsidRPr="001B4FEB">
              <w:rPr>
                <w:rFonts w:ascii="GE Inspira" w:hAnsi="GE Inspira" w:cs="Arial"/>
                <w:sz w:val="22"/>
                <w:szCs w:val="20"/>
                <w:u w:val="none"/>
              </w:rPr>
              <w:t>Description</w:t>
            </w:r>
          </w:p>
        </w:tc>
      </w:tr>
      <w:tr w:rsidR="001B4FEB" w:rsidRPr="001B4FEB" w14:paraId="4CB84495" w14:textId="77777777" w:rsidTr="001B4FEB">
        <w:trPr>
          <w:trHeight w:val="315"/>
        </w:trPr>
        <w:tc>
          <w:tcPr>
            <w:tcW w:w="2612" w:type="dxa"/>
            <w:shd w:val="clear" w:color="auto" w:fill="auto"/>
            <w:noWrap/>
          </w:tcPr>
          <w:p w14:paraId="21B2FD48" w14:textId="77777777" w:rsidR="001B4FEB" w:rsidRPr="001B4FEB" w:rsidRDefault="001B4FEB">
            <w:pPr>
              <w:rPr>
                <w:rFonts w:ascii="GE Inspira" w:eastAsia="Arial Unicode MS" w:hAnsi="GE Inspira" w:cs="Arial"/>
                <w:b w:val="0"/>
                <w:bCs w:val="0"/>
                <w:sz w:val="22"/>
                <w:u w:val="none"/>
              </w:rPr>
            </w:pPr>
            <w:r w:rsidRPr="001B4FEB">
              <w:rPr>
                <w:rFonts w:ascii="GE Inspira" w:hAnsi="GE Inspira" w:cs="Arial"/>
                <w:b w:val="0"/>
                <w:bCs w:val="0"/>
                <w:sz w:val="22"/>
                <w:u w:val="none"/>
              </w:rPr>
              <w:t>Force Coil</w:t>
            </w:r>
          </w:p>
        </w:tc>
        <w:tc>
          <w:tcPr>
            <w:tcW w:w="5866" w:type="dxa"/>
            <w:shd w:val="clear" w:color="auto" w:fill="auto"/>
            <w:noWrap/>
          </w:tcPr>
          <w:p w14:paraId="6AAB67C1" w14:textId="77777777" w:rsidR="001B4FEB" w:rsidRPr="001B4FEB" w:rsidRDefault="001B4FEB">
            <w:pPr>
              <w:rPr>
                <w:rFonts w:ascii="GE Inspira" w:eastAsia="Arial Unicode MS" w:hAnsi="GE Inspira" w:cs="Arial"/>
                <w:b w:val="0"/>
                <w:bCs w:val="0"/>
                <w:sz w:val="22"/>
                <w:szCs w:val="20"/>
                <w:u w:val="none"/>
              </w:rPr>
            </w:pPr>
            <w:r w:rsidRPr="001B4FEB">
              <w:rPr>
                <w:rFonts w:ascii="GE Inspira" w:hAnsi="GE Inspira" w:cs="Arial"/>
                <w:b w:val="0"/>
                <w:bCs w:val="0"/>
                <w:sz w:val="22"/>
                <w:szCs w:val="20"/>
                <w:u w:val="none"/>
              </w:rPr>
              <w:t>Function Code 5 – Only writing value of “1” is supported</w:t>
            </w:r>
          </w:p>
        </w:tc>
      </w:tr>
    </w:tbl>
    <w:p w14:paraId="542BF06E" w14:textId="77777777" w:rsidR="00A436BC" w:rsidRDefault="00A436BC">
      <w:pPr>
        <w:pStyle w:val="Heading1"/>
        <w:rPr>
          <w:rFonts w:ascii="GE Inspira" w:hAnsi="GE Inspira"/>
        </w:rPr>
      </w:pPr>
    </w:p>
    <w:p w14:paraId="34B37FCF" w14:textId="77777777" w:rsidR="001B4FEB" w:rsidRDefault="00A436BC">
      <w:pPr>
        <w:pStyle w:val="Heading1"/>
        <w:rPr>
          <w:rFonts w:ascii="GE Inspira" w:hAnsi="GE Inspira"/>
        </w:rPr>
      </w:pPr>
      <w:r>
        <w:rPr>
          <w:rFonts w:ascii="GE Inspira" w:hAnsi="GE Inspira"/>
        </w:rPr>
        <w:br w:type="page"/>
      </w:r>
      <w:r w:rsidR="001B4FEB">
        <w:rPr>
          <w:rFonts w:ascii="GE Inspira" w:hAnsi="GE Inspira"/>
        </w:rPr>
        <w:lastRenderedPageBreak/>
        <w:t>3 - Monitoring</w:t>
      </w:r>
    </w:p>
    <w:p w14:paraId="653AE57D" w14:textId="77777777" w:rsidR="00573FD4" w:rsidRPr="00155E26" w:rsidRDefault="00573FD4" w:rsidP="00573FD4">
      <w:pPr>
        <w:pStyle w:val="Heading2"/>
        <w:rPr>
          <w:rFonts w:ascii="GE Inspira" w:hAnsi="GE Inspira"/>
          <w:sz w:val="22"/>
        </w:rPr>
      </w:pPr>
      <w:r>
        <w:rPr>
          <w:rFonts w:ascii="GE Inspira" w:hAnsi="GE Inspira"/>
          <w:sz w:val="22"/>
        </w:rPr>
        <w:t xml:space="preserve">3.1 </w:t>
      </w:r>
      <w:r w:rsidR="007E6D97">
        <w:rPr>
          <w:rFonts w:ascii="GE Inspira" w:hAnsi="GE Inspira"/>
          <w:sz w:val="22"/>
        </w:rPr>
        <w:tab/>
      </w:r>
      <w:r>
        <w:rPr>
          <w:rFonts w:ascii="GE Inspira" w:hAnsi="GE Inspira"/>
          <w:sz w:val="22"/>
        </w:rPr>
        <w:t>Monitoring Capability</w:t>
      </w:r>
      <w:r w:rsidRPr="00155E26">
        <w:rPr>
          <w:rFonts w:ascii="GE Inspira" w:hAnsi="GE Inspira"/>
          <w:sz w:val="22"/>
        </w:rPr>
        <w:t xml:space="preserve">  </w:t>
      </w:r>
      <w:r w:rsidRPr="00155E26">
        <w:rPr>
          <w:rFonts w:ascii="GE Inspira" w:hAnsi="GE Inspira"/>
          <w:sz w:val="22"/>
        </w:rPr>
        <w:tab/>
      </w:r>
    </w:p>
    <w:p w14:paraId="1F82DC95" w14:textId="77777777" w:rsidR="00573FD4" w:rsidRDefault="00573FD4" w:rsidP="00780427">
      <w:pPr>
        <w:numPr>
          <w:ilvl w:val="0"/>
          <w:numId w:val="31"/>
        </w:numPr>
        <w:rPr>
          <w:rFonts w:ascii="GE Inspira" w:hAnsi="GE Inspira"/>
          <w:b w:val="0"/>
          <w:bCs w:val="0"/>
          <w:sz w:val="22"/>
          <w:u w:val="none"/>
        </w:rPr>
      </w:pPr>
      <w:r>
        <w:rPr>
          <w:rFonts w:ascii="GE Inspira" w:hAnsi="GE Inspira"/>
          <w:b w:val="0"/>
          <w:bCs w:val="0"/>
          <w:sz w:val="22"/>
          <w:u w:val="none"/>
        </w:rPr>
        <w:t xml:space="preserve">Monitor up to a total of </w:t>
      </w:r>
      <w:r w:rsidR="00780427" w:rsidRPr="00780427">
        <w:rPr>
          <w:rFonts w:ascii="GE Inspira" w:hAnsi="GE Inspira"/>
          <w:b w:val="0"/>
          <w:bCs w:val="0"/>
          <w:sz w:val="22"/>
          <w:u w:val="none"/>
        </w:rPr>
        <w:t>1000 devices (20000 data points) or 5000 devices (65000 data points)</w:t>
      </w:r>
    </w:p>
    <w:p w14:paraId="7A54F061" w14:textId="77777777" w:rsidR="00573FD4" w:rsidRDefault="00573FD4" w:rsidP="00573FD4">
      <w:pPr>
        <w:numPr>
          <w:ilvl w:val="0"/>
          <w:numId w:val="31"/>
        </w:numPr>
        <w:rPr>
          <w:rFonts w:ascii="GE Inspira" w:hAnsi="GE Inspira"/>
          <w:b w:val="0"/>
          <w:bCs w:val="0"/>
          <w:sz w:val="22"/>
          <w:u w:val="none"/>
        </w:rPr>
      </w:pPr>
      <w:r>
        <w:rPr>
          <w:rFonts w:ascii="GE Inspira" w:hAnsi="GE Inspira"/>
          <w:b w:val="0"/>
          <w:bCs w:val="0"/>
          <w:sz w:val="22"/>
          <w:u w:val="none"/>
        </w:rPr>
        <w:t>Create links to multiple screens to allow viewing of additional information on different parts of your power system.</w:t>
      </w:r>
    </w:p>
    <w:p w14:paraId="2796B88B" w14:textId="77777777" w:rsidR="00573FD4" w:rsidRDefault="00573FD4" w:rsidP="00573FD4">
      <w:pPr>
        <w:numPr>
          <w:ilvl w:val="0"/>
          <w:numId w:val="31"/>
        </w:numPr>
        <w:rPr>
          <w:rFonts w:ascii="GE Inspira" w:hAnsi="GE Inspira"/>
          <w:b w:val="0"/>
          <w:bCs w:val="0"/>
          <w:sz w:val="22"/>
          <w:u w:val="none"/>
        </w:rPr>
      </w:pPr>
      <w:r>
        <w:rPr>
          <w:rFonts w:ascii="GE Inspira" w:hAnsi="GE Inspira"/>
          <w:b w:val="0"/>
          <w:bCs w:val="0"/>
          <w:sz w:val="22"/>
          <w:u w:val="none"/>
        </w:rPr>
        <w:t xml:space="preserve">Create alarms on </w:t>
      </w:r>
      <w:r w:rsidR="005B7635">
        <w:rPr>
          <w:rFonts w:ascii="GE Inspira" w:hAnsi="GE Inspira"/>
          <w:b w:val="0"/>
          <w:bCs w:val="0"/>
          <w:sz w:val="22"/>
          <w:u w:val="none"/>
        </w:rPr>
        <w:t xml:space="preserve">a </w:t>
      </w:r>
      <w:r>
        <w:rPr>
          <w:rFonts w:ascii="GE Inspira" w:hAnsi="GE Inspira"/>
          <w:b w:val="0"/>
          <w:bCs w:val="0"/>
          <w:sz w:val="22"/>
          <w:u w:val="none"/>
        </w:rPr>
        <w:t>metered analog or digital point.</w:t>
      </w:r>
    </w:p>
    <w:p w14:paraId="5C327759" w14:textId="77777777" w:rsidR="00573FD4" w:rsidRDefault="00573FD4" w:rsidP="00573FD4">
      <w:pPr>
        <w:numPr>
          <w:ilvl w:val="0"/>
          <w:numId w:val="31"/>
        </w:numPr>
        <w:rPr>
          <w:rFonts w:ascii="GE Inspira" w:hAnsi="GE Inspira"/>
          <w:b w:val="0"/>
          <w:bCs w:val="0"/>
          <w:sz w:val="22"/>
          <w:u w:val="none"/>
        </w:rPr>
      </w:pPr>
      <w:r>
        <w:rPr>
          <w:rFonts w:ascii="GE Inspira" w:hAnsi="GE Inspira"/>
          <w:b w:val="0"/>
          <w:bCs w:val="0"/>
          <w:sz w:val="22"/>
          <w:u w:val="none"/>
        </w:rPr>
        <w:t>Drop in images or icons to tailor the view of your screens to your application.</w:t>
      </w:r>
    </w:p>
    <w:p w14:paraId="17197CC8" w14:textId="77777777" w:rsidR="00573FD4" w:rsidRDefault="00573FD4" w:rsidP="00573FD4">
      <w:pPr>
        <w:pStyle w:val="Heading2"/>
        <w:rPr>
          <w:rFonts w:ascii="GE Inspira" w:hAnsi="GE Inspira"/>
          <w:sz w:val="22"/>
        </w:rPr>
      </w:pPr>
      <w:r>
        <w:rPr>
          <w:rFonts w:ascii="GE Inspira" w:hAnsi="GE Inspira"/>
          <w:sz w:val="22"/>
        </w:rPr>
        <w:t xml:space="preserve">3.2 </w:t>
      </w:r>
      <w:r w:rsidR="007E6D97">
        <w:rPr>
          <w:rFonts w:ascii="GE Inspira" w:hAnsi="GE Inspira"/>
          <w:sz w:val="22"/>
        </w:rPr>
        <w:tab/>
      </w:r>
      <w:r>
        <w:rPr>
          <w:rFonts w:ascii="GE Inspira" w:hAnsi="GE Inspira"/>
          <w:sz w:val="22"/>
        </w:rPr>
        <w:t>Control Capability</w:t>
      </w:r>
    </w:p>
    <w:p w14:paraId="47D4CA44" w14:textId="77777777" w:rsidR="00573FD4" w:rsidRDefault="00573FD4" w:rsidP="00573FD4">
      <w:pPr>
        <w:pStyle w:val="BodyTextIndent2"/>
        <w:rPr>
          <w:rFonts w:ascii="GE Inspira" w:hAnsi="GE Inspira"/>
          <w:sz w:val="22"/>
        </w:rPr>
      </w:pPr>
      <w:r>
        <w:rPr>
          <w:rFonts w:ascii="GE Inspira" w:hAnsi="GE Inspira"/>
          <w:sz w:val="22"/>
        </w:rPr>
        <w:t>Commands may be sent to a device that can accept a Modbus Force Coil command.  GE Multilin products accept these commands by changing the state of Virtual Inputs where applicable.</w:t>
      </w:r>
    </w:p>
    <w:p w14:paraId="496062BA" w14:textId="77777777" w:rsidR="00573FD4" w:rsidRDefault="00573FD4" w:rsidP="00573FD4">
      <w:pPr>
        <w:ind w:left="720"/>
        <w:rPr>
          <w:rFonts w:ascii="GE Inspira" w:hAnsi="GE Inspira"/>
          <w:b w:val="0"/>
          <w:bCs w:val="0"/>
          <w:sz w:val="22"/>
          <w:u w:val="none"/>
        </w:rPr>
      </w:pPr>
    </w:p>
    <w:p w14:paraId="11B8531D" w14:textId="77777777" w:rsidR="00573FD4" w:rsidRDefault="00573FD4" w:rsidP="00573FD4">
      <w:pPr>
        <w:ind w:left="720"/>
        <w:rPr>
          <w:rFonts w:ascii="GE Inspira" w:hAnsi="GE Inspira"/>
          <w:b w:val="0"/>
          <w:bCs w:val="0"/>
          <w:sz w:val="22"/>
          <w:u w:val="none"/>
        </w:rPr>
      </w:pPr>
      <w:r>
        <w:rPr>
          <w:rFonts w:ascii="GE Inspira" w:hAnsi="GE Inspira"/>
          <w:b w:val="0"/>
          <w:bCs w:val="0"/>
          <w:sz w:val="22"/>
          <w:u w:val="none"/>
        </w:rPr>
        <w:t>The sending of commands requires a 2-step process that must be completed before the command is sent to the device to add extra security and eliminate the chance for mistakes.</w:t>
      </w:r>
    </w:p>
    <w:p w14:paraId="67593555" w14:textId="77777777" w:rsidR="001B4FEB" w:rsidRDefault="001B4FEB">
      <w:pPr>
        <w:pStyle w:val="Heading2"/>
        <w:rPr>
          <w:rFonts w:ascii="GE Inspira" w:hAnsi="GE Inspira"/>
          <w:sz w:val="22"/>
        </w:rPr>
      </w:pPr>
      <w:r>
        <w:rPr>
          <w:rFonts w:ascii="GE Inspira" w:hAnsi="GE Inspira"/>
          <w:sz w:val="22"/>
        </w:rPr>
        <w:t>3.</w:t>
      </w:r>
      <w:r w:rsidR="00573FD4">
        <w:rPr>
          <w:rFonts w:ascii="GE Inspira" w:hAnsi="GE Inspira"/>
          <w:sz w:val="22"/>
        </w:rPr>
        <w:t>3</w:t>
      </w:r>
      <w:r>
        <w:rPr>
          <w:rFonts w:ascii="GE Inspira" w:hAnsi="GE Inspira"/>
          <w:sz w:val="22"/>
        </w:rPr>
        <w:t xml:space="preserve"> </w:t>
      </w:r>
      <w:r w:rsidR="007E6D97">
        <w:rPr>
          <w:rFonts w:ascii="GE Inspira" w:hAnsi="GE Inspira"/>
          <w:sz w:val="22"/>
        </w:rPr>
        <w:tab/>
      </w:r>
      <w:r>
        <w:rPr>
          <w:rFonts w:ascii="GE Inspira" w:hAnsi="GE Inspira"/>
          <w:sz w:val="22"/>
        </w:rPr>
        <w:t>Plug-and-Play Monitoring</w:t>
      </w:r>
    </w:p>
    <w:p w14:paraId="645FE7C0" w14:textId="77777777" w:rsidR="004B5E0F" w:rsidRDefault="004B5E0F">
      <w:pPr>
        <w:pStyle w:val="BodyTextIndent2"/>
        <w:rPr>
          <w:rFonts w:ascii="GE Inspira" w:hAnsi="GE Inspira"/>
          <w:sz w:val="22"/>
        </w:rPr>
      </w:pPr>
    </w:p>
    <w:p w14:paraId="4E4AA3D7" w14:textId="77777777" w:rsidR="004B5E0F" w:rsidRPr="004B5E0F" w:rsidRDefault="004B5E0F" w:rsidP="004B5E0F">
      <w:pPr>
        <w:pStyle w:val="BodyTextIndent2"/>
        <w:rPr>
          <w:rFonts w:ascii="GE Inspira" w:hAnsi="GE Inspira"/>
          <w:b/>
          <w:sz w:val="22"/>
        </w:rPr>
      </w:pPr>
      <w:r w:rsidRPr="004B5E0F">
        <w:rPr>
          <w:rFonts w:ascii="GE Inspira" w:hAnsi="GE Inspira"/>
          <w:b/>
          <w:sz w:val="22"/>
        </w:rPr>
        <w:t>Instantly View Device and Asset Monitoring Screens</w:t>
      </w:r>
    </w:p>
    <w:p w14:paraId="207C48F2" w14:textId="77777777" w:rsidR="004B5E0F" w:rsidRDefault="004B5E0F" w:rsidP="004B5E0F">
      <w:pPr>
        <w:pStyle w:val="BodyTextIndent2"/>
        <w:rPr>
          <w:rFonts w:ascii="GE Inspira" w:hAnsi="GE Inspira"/>
          <w:sz w:val="22"/>
        </w:rPr>
      </w:pPr>
      <w:r w:rsidRPr="004B5E0F">
        <w:rPr>
          <w:rFonts w:ascii="GE Inspira" w:hAnsi="GE Inspira"/>
          <w:sz w:val="22"/>
        </w:rPr>
        <w:t>EnerVista Viewpoint Monitoring’s Plug and Play screens are a series of pre-configured modules for analyzing the health and status of your power</w:t>
      </w:r>
      <w:r>
        <w:rPr>
          <w:rFonts w:ascii="GE Inspira" w:hAnsi="GE Inspira"/>
          <w:sz w:val="22"/>
        </w:rPr>
        <w:t xml:space="preserve"> </w:t>
      </w:r>
      <w:r w:rsidRPr="004B5E0F">
        <w:rPr>
          <w:rFonts w:ascii="GE Inspira" w:hAnsi="GE Inspira"/>
          <w:sz w:val="22"/>
        </w:rPr>
        <w:t xml:space="preserve">system equipment. </w:t>
      </w:r>
    </w:p>
    <w:p w14:paraId="5B073D96" w14:textId="77777777" w:rsidR="004B5E0F" w:rsidRDefault="004B5E0F" w:rsidP="004B5E0F">
      <w:pPr>
        <w:pStyle w:val="BodyTextIndent2"/>
        <w:rPr>
          <w:rFonts w:ascii="GE Inspira" w:hAnsi="GE Inspira"/>
          <w:sz w:val="22"/>
        </w:rPr>
      </w:pPr>
    </w:p>
    <w:p w14:paraId="3FD27CE2" w14:textId="77777777" w:rsidR="00910860" w:rsidRPr="00910860" w:rsidRDefault="00910860" w:rsidP="00910860">
      <w:pPr>
        <w:pStyle w:val="BodyTextIndent2"/>
        <w:rPr>
          <w:rFonts w:ascii="GE Inspira" w:hAnsi="GE Inspira"/>
          <w:b/>
          <w:sz w:val="22"/>
        </w:rPr>
      </w:pPr>
      <w:r w:rsidRPr="00910860">
        <w:rPr>
          <w:rFonts w:ascii="GE Inspira" w:hAnsi="GE Inspira"/>
          <w:b/>
          <w:sz w:val="22"/>
        </w:rPr>
        <w:t xml:space="preserve">Auto-Discovery of </w:t>
      </w:r>
      <w:r w:rsidR="005B7635">
        <w:rPr>
          <w:rFonts w:ascii="GE Inspira" w:hAnsi="GE Inspira"/>
          <w:b/>
          <w:sz w:val="22"/>
        </w:rPr>
        <w:t xml:space="preserve">UR </w:t>
      </w:r>
      <w:r w:rsidRPr="00910860">
        <w:rPr>
          <w:rFonts w:ascii="GE Inspira" w:hAnsi="GE Inspira"/>
          <w:b/>
          <w:sz w:val="22"/>
        </w:rPr>
        <w:t>Devices</w:t>
      </w:r>
    </w:p>
    <w:p w14:paraId="090DB855" w14:textId="77777777" w:rsidR="00910860" w:rsidRDefault="00910860" w:rsidP="00910860">
      <w:pPr>
        <w:pStyle w:val="BodyTextIndent2"/>
        <w:rPr>
          <w:rFonts w:ascii="GE Inspira" w:hAnsi="GE Inspira"/>
          <w:sz w:val="22"/>
        </w:rPr>
      </w:pPr>
      <w:r w:rsidRPr="00910860">
        <w:rPr>
          <w:rFonts w:ascii="GE Inspira" w:hAnsi="GE Inspira"/>
          <w:sz w:val="22"/>
        </w:rPr>
        <w:t>Viewpoint Monitoring reduces integration time and decreases errors when configuring devices by automati</w:t>
      </w:r>
      <w:r>
        <w:rPr>
          <w:rFonts w:ascii="GE Inspira" w:hAnsi="GE Inspira"/>
          <w:sz w:val="22"/>
        </w:rPr>
        <w:t xml:space="preserve">cally detecting and configuring </w:t>
      </w:r>
      <w:r w:rsidR="005B7635">
        <w:rPr>
          <w:rFonts w:ascii="GE Inspira" w:hAnsi="GE Inspira"/>
          <w:sz w:val="22"/>
        </w:rPr>
        <w:t xml:space="preserve">UR </w:t>
      </w:r>
      <w:r w:rsidRPr="00910860">
        <w:rPr>
          <w:rFonts w:ascii="GE Inspira" w:hAnsi="GE Inspira"/>
          <w:sz w:val="22"/>
        </w:rPr>
        <w:t xml:space="preserve">devices. </w:t>
      </w:r>
      <w:r w:rsidRPr="004B5E0F">
        <w:rPr>
          <w:rFonts w:ascii="GE Inspira" w:hAnsi="GE Inspira"/>
          <w:sz w:val="22"/>
        </w:rPr>
        <w:t xml:space="preserve">Viewpoint Monitoring will detect the devices you are </w:t>
      </w:r>
      <w:r>
        <w:rPr>
          <w:rFonts w:ascii="GE Inspira" w:hAnsi="GE Inspira"/>
          <w:sz w:val="22"/>
        </w:rPr>
        <w:t>using and automatically generate pre-configured</w:t>
      </w:r>
      <w:r w:rsidRPr="004B5E0F">
        <w:rPr>
          <w:rFonts w:ascii="GE Inspira" w:hAnsi="GE Inspira"/>
          <w:sz w:val="22"/>
        </w:rPr>
        <w:t xml:space="preserve"> monit</w:t>
      </w:r>
      <w:r>
        <w:rPr>
          <w:rFonts w:ascii="GE Inspira" w:hAnsi="GE Inspira"/>
          <w:sz w:val="22"/>
        </w:rPr>
        <w:t xml:space="preserve">oring screens that are tailored </w:t>
      </w:r>
      <w:r w:rsidRPr="004B5E0F">
        <w:rPr>
          <w:rFonts w:ascii="GE Inspira" w:hAnsi="GE Inspira"/>
          <w:sz w:val="22"/>
        </w:rPr>
        <w:t xml:space="preserve">to your devices as well as wiring configurations. </w:t>
      </w:r>
    </w:p>
    <w:p w14:paraId="6E653A44" w14:textId="77777777" w:rsidR="001B4FEB" w:rsidRDefault="00B011D8" w:rsidP="00910860">
      <w:pPr>
        <w:pStyle w:val="BodyTextIndent2"/>
        <w:rPr>
          <w:rFonts w:ascii="GE Inspira" w:hAnsi="GE Inspira"/>
          <w:b/>
          <w:bCs/>
          <w:sz w:val="22"/>
        </w:rPr>
      </w:pPr>
      <w:r>
        <w:rPr>
          <w:rFonts w:ascii="GE Inspira" w:hAnsi="GE Inspira"/>
          <w:noProof/>
          <w:sz w:val="22"/>
        </w:rPr>
        <w:pict w14:anchorId="16B63AE0">
          <v:shape id="_x0000_s1026" type="#_x0000_t75" style="position:absolute;left:0;text-align:left;margin-left:0;margin-top:0;width:.75pt;height:48.75pt;z-index:1;mso-wrap-distance-left:0;mso-wrap-distance-right:0;mso-position-horizontal:left;mso-position-vertical-relative:line" o:allowoverlap="f">
            <v:imagedata r:id="rId10" o:title="spacer"/>
            <w10:wrap type="square"/>
          </v:shape>
        </w:pict>
      </w:r>
    </w:p>
    <w:p w14:paraId="3C79350B" w14:textId="77777777" w:rsidR="00E1693B" w:rsidRDefault="001B4FEB">
      <w:pPr>
        <w:tabs>
          <w:tab w:val="num" w:pos="1440"/>
        </w:tabs>
        <w:ind w:left="720"/>
        <w:rPr>
          <w:rFonts w:ascii="GE Inspira" w:hAnsi="GE Inspira"/>
          <w:b w:val="0"/>
          <w:bCs w:val="0"/>
          <w:sz w:val="22"/>
          <w:u w:val="none"/>
        </w:rPr>
      </w:pPr>
      <w:r>
        <w:rPr>
          <w:rFonts w:ascii="GE Inspira" w:hAnsi="GE Inspira"/>
          <w:sz w:val="22"/>
          <w:u w:val="none"/>
        </w:rPr>
        <w:t xml:space="preserve">Pre-configured Screens </w:t>
      </w:r>
      <w:r w:rsidR="00910860">
        <w:rPr>
          <w:rFonts w:ascii="GE Inspira" w:hAnsi="GE Inspira"/>
          <w:b w:val="0"/>
          <w:bCs w:val="0"/>
          <w:sz w:val="22"/>
          <w:u w:val="none"/>
        </w:rPr>
        <w:t xml:space="preserve">– </w:t>
      </w:r>
      <w:r w:rsidR="00E1693B">
        <w:rPr>
          <w:rFonts w:ascii="GE Inspira" w:hAnsi="GE Inspira"/>
          <w:b w:val="0"/>
          <w:bCs w:val="0"/>
          <w:sz w:val="22"/>
          <w:u w:val="none"/>
        </w:rPr>
        <w:t>ViewPoint Monitoring provides p</w:t>
      </w:r>
      <w:r w:rsidR="00910860">
        <w:rPr>
          <w:rFonts w:ascii="GE Inspira" w:hAnsi="GE Inspira"/>
          <w:b w:val="0"/>
          <w:bCs w:val="0"/>
          <w:sz w:val="22"/>
          <w:u w:val="none"/>
        </w:rPr>
        <w:t>re-configured screens for</w:t>
      </w:r>
      <w:r>
        <w:rPr>
          <w:rFonts w:ascii="GE Inspira" w:hAnsi="GE Inspira"/>
          <w:b w:val="0"/>
          <w:bCs w:val="0"/>
          <w:sz w:val="22"/>
          <w:u w:val="none"/>
        </w:rPr>
        <w:t xml:space="preserve"> GE Multilin device</w:t>
      </w:r>
      <w:r w:rsidR="00910860">
        <w:rPr>
          <w:rFonts w:ascii="GE Inspira" w:hAnsi="GE Inspira"/>
          <w:b w:val="0"/>
          <w:bCs w:val="0"/>
          <w:sz w:val="22"/>
          <w:u w:val="none"/>
        </w:rPr>
        <w:t>s that</w:t>
      </w:r>
      <w:r w:rsidR="00E1693B">
        <w:rPr>
          <w:rFonts w:ascii="GE Inspira" w:hAnsi="GE Inspira"/>
          <w:b w:val="0"/>
          <w:bCs w:val="0"/>
          <w:sz w:val="22"/>
          <w:u w:val="none"/>
        </w:rPr>
        <w:t xml:space="preserve"> display monitoring data </w:t>
      </w:r>
      <w:r>
        <w:rPr>
          <w:rFonts w:ascii="GE Inspira" w:hAnsi="GE Inspira"/>
          <w:b w:val="0"/>
          <w:bCs w:val="0"/>
          <w:sz w:val="22"/>
          <w:u w:val="none"/>
        </w:rPr>
        <w:t>with</w:t>
      </w:r>
      <w:r w:rsidRPr="00E1693B">
        <w:rPr>
          <w:rFonts w:ascii="GE Inspira" w:hAnsi="GE Inspira"/>
          <w:b w:val="0"/>
          <w:bCs w:val="0"/>
          <w:sz w:val="22"/>
          <w:u w:val="none"/>
        </w:rPr>
        <w:t xml:space="preserve"> </w:t>
      </w:r>
      <w:r w:rsidRPr="00E1693B">
        <w:rPr>
          <w:rFonts w:ascii="GE Inspira" w:hAnsi="GE Inspira"/>
          <w:b w:val="0"/>
          <w:bCs w:val="0"/>
          <w:iCs/>
          <w:sz w:val="22"/>
          <w:u w:val="none"/>
        </w:rPr>
        <w:t>no programming required</w:t>
      </w:r>
      <w:r w:rsidRPr="00E1693B">
        <w:rPr>
          <w:rFonts w:ascii="GE Inspira" w:hAnsi="GE Inspira"/>
          <w:b w:val="0"/>
          <w:bCs w:val="0"/>
          <w:sz w:val="22"/>
          <w:u w:val="none"/>
        </w:rPr>
        <w:t>.</w:t>
      </w:r>
      <w:r>
        <w:rPr>
          <w:rFonts w:ascii="GE Inspira" w:hAnsi="GE Inspira"/>
          <w:b w:val="0"/>
          <w:bCs w:val="0"/>
          <w:sz w:val="22"/>
          <w:u w:val="none"/>
        </w:rPr>
        <w:t xml:space="preserve"> </w:t>
      </w:r>
    </w:p>
    <w:p w14:paraId="10F4C808" w14:textId="77777777" w:rsidR="00E1693B" w:rsidRDefault="00E1693B">
      <w:pPr>
        <w:tabs>
          <w:tab w:val="num" w:pos="1440"/>
        </w:tabs>
        <w:ind w:left="720"/>
        <w:rPr>
          <w:rFonts w:ascii="GE Inspira" w:hAnsi="GE Inspira"/>
          <w:b w:val="0"/>
          <w:bCs w:val="0"/>
          <w:sz w:val="22"/>
          <w:u w:val="none"/>
        </w:rPr>
      </w:pPr>
    </w:p>
    <w:p w14:paraId="19AA9700" w14:textId="77777777" w:rsidR="001B4FEB" w:rsidRDefault="005B7635">
      <w:pPr>
        <w:tabs>
          <w:tab w:val="num" w:pos="1440"/>
        </w:tabs>
        <w:ind w:left="720"/>
        <w:rPr>
          <w:rFonts w:ascii="GE Inspira" w:hAnsi="GE Inspira"/>
          <w:b w:val="0"/>
          <w:bCs w:val="0"/>
          <w:sz w:val="22"/>
          <w:u w:val="none"/>
        </w:rPr>
      </w:pPr>
      <w:r>
        <w:rPr>
          <w:rFonts w:ascii="GE Inspira" w:hAnsi="GE Inspira"/>
          <w:b w:val="0"/>
          <w:bCs w:val="0"/>
          <w:sz w:val="22"/>
          <w:u w:val="none"/>
        </w:rPr>
        <w:t>D</w:t>
      </w:r>
      <w:r w:rsidR="001B4FEB">
        <w:rPr>
          <w:rFonts w:ascii="GE Inspira" w:hAnsi="GE Inspira"/>
          <w:b w:val="0"/>
          <w:bCs w:val="0"/>
          <w:sz w:val="22"/>
          <w:u w:val="none"/>
        </w:rPr>
        <w:t xml:space="preserve">ata is displayed in easy to understand </w:t>
      </w:r>
      <w:r w:rsidR="00E1693B">
        <w:rPr>
          <w:rFonts w:ascii="GE Inspira" w:hAnsi="GE Inspira"/>
          <w:b w:val="0"/>
          <w:bCs w:val="0"/>
          <w:sz w:val="22"/>
          <w:u w:val="none"/>
        </w:rPr>
        <w:t xml:space="preserve">graphical components such as </w:t>
      </w:r>
      <w:r w:rsidR="001B4FEB">
        <w:rPr>
          <w:rFonts w:ascii="GE Inspira" w:hAnsi="GE Inspira"/>
          <w:b w:val="0"/>
          <w:bCs w:val="0"/>
          <w:sz w:val="22"/>
          <w:u w:val="none"/>
        </w:rPr>
        <w:t xml:space="preserve">gauges, dials, phasor diagrams, bar graphs and </w:t>
      </w:r>
      <w:r w:rsidR="00E1693B">
        <w:rPr>
          <w:rFonts w:ascii="GE Inspira" w:hAnsi="GE Inspira"/>
          <w:b w:val="0"/>
          <w:bCs w:val="0"/>
          <w:sz w:val="22"/>
          <w:u w:val="none"/>
        </w:rPr>
        <w:t>device front plate simulations for easy understanding</w:t>
      </w:r>
      <w:r w:rsidR="001B4FEB">
        <w:rPr>
          <w:rFonts w:ascii="GE Inspira" w:hAnsi="GE Inspira"/>
          <w:b w:val="0"/>
          <w:bCs w:val="0"/>
          <w:sz w:val="22"/>
          <w:u w:val="none"/>
        </w:rPr>
        <w:t>.</w:t>
      </w:r>
    </w:p>
    <w:p w14:paraId="406FA867" w14:textId="77777777" w:rsidR="001B4FEB" w:rsidRDefault="001B4FEB">
      <w:pPr>
        <w:tabs>
          <w:tab w:val="num" w:pos="1440"/>
        </w:tabs>
        <w:ind w:left="720"/>
        <w:rPr>
          <w:rFonts w:ascii="GE Inspira" w:hAnsi="GE Inspira"/>
          <w:b w:val="0"/>
          <w:bCs w:val="0"/>
          <w:sz w:val="22"/>
          <w:u w:val="none"/>
        </w:rPr>
      </w:pPr>
    </w:p>
    <w:p w14:paraId="169C4340" w14:textId="77777777" w:rsidR="001B4FEB" w:rsidRDefault="001B4FEB">
      <w:pPr>
        <w:tabs>
          <w:tab w:val="num" w:pos="1440"/>
        </w:tabs>
        <w:ind w:left="720"/>
        <w:rPr>
          <w:rFonts w:ascii="GE Inspira" w:hAnsi="GE Inspira"/>
          <w:b w:val="0"/>
          <w:bCs w:val="0"/>
          <w:sz w:val="22"/>
          <w:u w:val="none"/>
        </w:rPr>
      </w:pPr>
      <w:r>
        <w:rPr>
          <w:rFonts w:ascii="GE Inspira" w:hAnsi="GE Inspira"/>
          <w:b w:val="0"/>
          <w:bCs w:val="0"/>
          <w:sz w:val="22"/>
          <w:u w:val="none"/>
        </w:rPr>
        <w:t>Device Monitoring Screens include the following data:</w:t>
      </w:r>
    </w:p>
    <w:p w14:paraId="03CC9AD6" w14:textId="77777777" w:rsidR="001B4FEB" w:rsidRDefault="001B4FEB">
      <w:pPr>
        <w:numPr>
          <w:ilvl w:val="0"/>
          <w:numId w:val="15"/>
        </w:numPr>
        <w:rPr>
          <w:rFonts w:ascii="GE Inspira" w:hAnsi="GE Inspira"/>
          <w:b w:val="0"/>
          <w:bCs w:val="0"/>
          <w:sz w:val="22"/>
          <w:u w:val="none"/>
        </w:rPr>
      </w:pPr>
      <w:r>
        <w:rPr>
          <w:rFonts w:ascii="GE Inspira" w:hAnsi="GE Inspira"/>
          <w:b w:val="0"/>
          <w:bCs w:val="0"/>
          <w:sz w:val="22"/>
          <w:u w:val="none"/>
        </w:rPr>
        <w:t>Volts</w:t>
      </w:r>
    </w:p>
    <w:p w14:paraId="5B5CBA24" w14:textId="77777777" w:rsidR="001B4FEB" w:rsidRDefault="001B4FEB">
      <w:pPr>
        <w:numPr>
          <w:ilvl w:val="0"/>
          <w:numId w:val="15"/>
        </w:numPr>
        <w:rPr>
          <w:rFonts w:ascii="GE Inspira" w:hAnsi="GE Inspira"/>
          <w:b w:val="0"/>
          <w:bCs w:val="0"/>
          <w:sz w:val="22"/>
          <w:u w:val="none"/>
        </w:rPr>
      </w:pPr>
      <w:r>
        <w:rPr>
          <w:rFonts w:ascii="GE Inspira" w:hAnsi="GE Inspira"/>
          <w:b w:val="0"/>
          <w:bCs w:val="0"/>
          <w:sz w:val="22"/>
          <w:u w:val="none"/>
        </w:rPr>
        <w:t>Amps</w:t>
      </w:r>
    </w:p>
    <w:p w14:paraId="0F5DCBFA" w14:textId="77777777" w:rsidR="001B4FEB" w:rsidRDefault="001B4FEB">
      <w:pPr>
        <w:numPr>
          <w:ilvl w:val="0"/>
          <w:numId w:val="15"/>
        </w:numPr>
        <w:rPr>
          <w:rFonts w:ascii="GE Inspira" w:hAnsi="GE Inspira"/>
          <w:b w:val="0"/>
          <w:bCs w:val="0"/>
          <w:sz w:val="22"/>
          <w:u w:val="none"/>
        </w:rPr>
      </w:pPr>
      <w:r>
        <w:rPr>
          <w:rFonts w:ascii="GE Inspira" w:hAnsi="GE Inspira"/>
          <w:b w:val="0"/>
          <w:bCs w:val="0"/>
          <w:sz w:val="22"/>
          <w:u w:val="none"/>
        </w:rPr>
        <w:t>Frequency</w:t>
      </w:r>
    </w:p>
    <w:p w14:paraId="1C66E195" w14:textId="77777777" w:rsidR="001B4FEB" w:rsidRDefault="001B4FEB">
      <w:pPr>
        <w:numPr>
          <w:ilvl w:val="0"/>
          <w:numId w:val="15"/>
        </w:numPr>
        <w:rPr>
          <w:rFonts w:ascii="GE Inspira" w:hAnsi="GE Inspira"/>
          <w:b w:val="0"/>
          <w:bCs w:val="0"/>
          <w:sz w:val="22"/>
          <w:u w:val="none"/>
        </w:rPr>
      </w:pPr>
      <w:r>
        <w:rPr>
          <w:rFonts w:ascii="GE Inspira" w:hAnsi="GE Inspira"/>
          <w:b w:val="0"/>
          <w:bCs w:val="0"/>
          <w:sz w:val="22"/>
          <w:u w:val="none"/>
        </w:rPr>
        <w:t>Watts</w:t>
      </w:r>
    </w:p>
    <w:p w14:paraId="31E8C79A" w14:textId="77777777" w:rsidR="001B4FEB" w:rsidRDefault="001B4FEB">
      <w:pPr>
        <w:numPr>
          <w:ilvl w:val="0"/>
          <w:numId w:val="15"/>
        </w:numPr>
        <w:rPr>
          <w:rFonts w:ascii="GE Inspira" w:hAnsi="GE Inspira"/>
          <w:b w:val="0"/>
          <w:bCs w:val="0"/>
          <w:sz w:val="22"/>
          <w:u w:val="none"/>
        </w:rPr>
      </w:pPr>
      <w:r>
        <w:rPr>
          <w:rFonts w:ascii="GE Inspira" w:hAnsi="GE Inspira"/>
          <w:b w:val="0"/>
          <w:bCs w:val="0"/>
          <w:sz w:val="22"/>
          <w:u w:val="none"/>
        </w:rPr>
        <w:t>VARs</w:t>
      </w:r>
    </w:p>
    <w:p w14:paraId="4A3E3ACF" w14:textId="77777777" w:rsidR="001B4FEB" w:rsidRDefault="001B4FEB">
      <w:pPr>
        <w:numPr>
          <w:ilvl w:val="0"/>
          <w:numId w:val="15"/>
        </w:numPr>
        <w:rPr>
          <w:rFonts w:ascii="GE Inspira" w:hAnsi="GE Inspira"/>
          <w:b w:val="0"/>
          <w:bCs w:val="0"/>
          <w:sz w:val="22"/>
          <w:u w:val="none"/>
        </w:rPr>
      </w:pPr>
      <w:r>
        <w:rPr>
          <w:rFonts w:ascii="GE Inspira" w:hAnsi="GE Inspira"/>
          <w:b w:val="0"/>
          <w:bCs w:val="0"/>
          <w:sz w:val="22"/>
          <w:u w:val="none"/>
        </w:rPr>
        <w:t>VA</w:t>
      </w:r>
    </w:p>
    <w:p w14:paraId="5062E533" w14:textId="77777777" w:rsidR="001B4FEB" w:rsidRDefault="001B4FEB">
      <w:pPr>
        <w:numPr>
          <w:ilvl w:val="0"/>
          <w:numId w:val="15"/>
        </w:numPr>
        <w:rPr>
          <w:rFonts w:ascii="GE Inspira" w:hAnsi="GE Inspira"/>
          <w:b w:val="0"/>
          <w:bCs w:val="0"/>
          <w:sz w:val="22"/>
          <w:u w:val="none"/>
        </w:rPr>
      </w:pPr>
      <w:r>
        <w:rPr>
          <w:rFonts w:ascii="GE Inspira" w:hAnsi="GE Inspira"/>
          <w:b w:val="0"/>
          <w:bCs w:val="0"/>
          <w:sz w:val="22"/>
          <w:u w:val="none"/>
        </w:rPr>
        <w:t>Power Factor (PF)</w:t>
      </w:r>
    </w:p>
    <w:p w14:paraId="7CFFB2BC" w14:textId="77777777" w:rsidR="001B4FEB" w:rsidRDefault="001B4FEB">
      <w:pPr>
        <w:numPr>
          <w:ilvl w:val="0"/>
          <w:numId w:val="15"/>
        </w:numPr>
        <w:rPr>
          <w:rFonts w:ascii="GE Inspira" w:hAnsi="GE Inspira"/>
          <w:b w:val="0"/>
          <w:bCs w:val="0"/>
          <w:sz w:val="22"/>
          <w:u w:val="none"/>
        </w:rPr>
      </w:pPr>
      <w:r>
        <w:rPr>
          <w:rFonts w:ascii="GE Inspira" w:hAnsi="GE Inspira"/>
          <w:b w:val="0"/>
          <w:bCs w:val="0"/>
          <w:sz w:val="22"/>
          <w:u w:val="none"/>
        </w:rPr>
        <w:t>Demand</w:t>
      </w:r>
    </w:p>
    <w:p w14:paraId="7878D4FF" w14:textId="77777777" w:rsidR="001B4FEB" w:rsidRDefault="001B4FEB">
      <w:pPr>
        <w:numPr>
          <w:ilvl w:val="0"/>
          <w:numId w:val="15"/>
        </w:numPr>
        <w:rPr>
          <w:rFonts w:ascii="GE Inspira" w:hAnsi="GE Inspira"/>
          <w:b w:val="0"/>
          <w:bCs w:val="0"/>
          <w:sz w:val="22"/>
          <w:u w:val="none"/>
        </w:rPr>
      </w:pPr>
      <w:r>
        <w:rPr>
          <w:rFonts w:ascii="GE Inspira" w:hAnsi="GE Inspira"/>
          <w:b w:val="0"/>
          <w:bCs w:val="0"/>
          <w:sz w:val="22"/>
          <w:u w:val="none"/>
        </w:rPr>
        <w:t>Motor Temperature</w:t>
      </w:r>
    </w:p>
    <w:p w14:paraId="4E9040D5" w14:textId="77777777" w:rsidR="001B4FEB" w:rsidRDefault="001B4FEB">
      <w:pPr>
        <w:numPr>
          <w:ilvl w:val="0"/>
          <w:numId w:val="15"/>
        </w:numPr>
        <w:rPr>
          <w:rFonts w:ascii="GE Inspira" w:hAnsi="GE Inspira"/>
          <w:b w:val="0"/>
          <w:bCs w:val="0"/>
          <w:sz w:val="22"/>
          <w:u w:val="none"/>
        </w:rPr>
      </w:pPr>
      <w:r>
        <w:rPr>
          <w:rFonts w:ascii="GE Inspira" w:hAnsi="GE Inspira"/>
          <w:b w:val="0"/>
          <w:bCs w:val="0"/>
          <w:sz w:val="22"/>
          <w:u w:val="none"/>
        </w:rPr>
        <w:lastRenderedPageBreak/>
        <w:t>Thermal Capacity</w:t>
      </w:r>
    </w:p>
    <w:p w14:paraId="0F141182" w14:textId="77777777" w:rsidR="001B4FEB" w:rsidRDefault="001B4FEB">
      <w:pPr>
        <w:numPr>
          <w:ilvl w:val="0"/>
          <w:numId w:val="15"/>
        </w:numPr>
        <w:rPr>
          <w:rFonts w:ascii="GE Inspira" w:hAnsi="GE Inspira"/>
          <w:b w:val="0"/>
          <w:bCs w:val="0"/>
          <w:sz w:val="22"/>
          <w:u w:val="none"/>
        </w:rPr>
      </w:pPr>
      <w:r>
        <w:rPr>
          <w:rFonts w:ascii="GE Inspira" w:hAnsi="GE Inspira"/>
          <w:b w:val="0"/>
          <w:bCs w:val="0"/>
          <w:sz w:val="22"/>
          <w:u w:val="none"/>
        </w:rPr>
        <w:t>Symmetrical Components</w:t>
      </w:r>
    </w:p>
    <w:p w14:paraId="0FF071CF" w14:textId="77777777" w:rsidR="001B4FEB" w:rsidRDefault="001B4FEB">
      <w:pPr>
        <w:numPr>
          <w:ilvl w:val="0"/>
          <w:numId w:val="15"/>
        </w:numPr>
        <w:rPr>
          <w:rFonts w:ascii="GE Inspira" w:hAnsi="GE Inspira"/>
          <w:b w:val="0"/>
          <w:bCs w:val="0"/>
          <w:sz w:val="22"/>
          <w:u w:val="none"/>
        </w:rPr>
      </w:pPr>
      <w:r>
        <w:rPr>
          <w:rFonts w:ascii="GE Inspira" w:hAnsi="GE Inspira"/>
          <w:b w:val="0"/>
          <w:bCs w:val="0"/>
          <w:sz w:val="22"/>
          <w:u w:val="none"/>
        </w:rPr>
        <w:t>Trip Data</w:t>
      </w:r>
    </w:p>
    <w:p w14:paraId="164AD3EA" w14:textId="77777777" w:rsidR="001B4FEB" w:rsidRDefault="001B4FEB">
      <w:pPr>
        <w:tabs>
          <w:tab w:val="num" w:pos="1440"/>
        </w:tabs>
        <w:ind w:left="720"/>
        <w:rPr>
          <w:rFonts w:ascii="GE Inspira" w:hAnsi="GE Inspira"/>
          <w:b w:val="0"/>
          <w:bCs w:val="0"/>
          <w:sz w:val="22"/>
          <w:u w:val="none"/>
        </w:rPr>
      </w:pPr>
    </w:p>
    <w:p w14:paraId="4FB076F2" w14:textId="77777777" w:rsidR="001B4FEB" w:rsidRDefault="001B4FEB">
      <w:pPr>
        <w:pStyle w:val="Heading2"/>
        <w:rPr>
          <w:rFonts w:ascii="GE Inspira" w:hAnsi="GE Inspira"/>
          <w:sz w:val="22"/>
        </w:rPr>
      </w:pPr>
      <w:r>
        <w:rPr>
          <w:rFonts w:ascii="GE Inspira" w:hAnsi="GE Inspira"/>
          <w:sz w:val="22"/>
        </w:rPr>
        <w:t>3.</w:t>
      </w:r>
      <w:r w:rsidR="005B7635">
        <w:rPr>
          <w:rFonts w:ascii="GE Inspira" w:hAnsi="GE Inspira"/>
          <w:sz w:val="22"/>
        </w:rPr>
        <w:t>4</w:t>
      </w:r>
      <w:r>
        <w:rPr>
          <w:rFonts w:ascii="GE Inspira" w:hAnsi="GE Inspira"/>
          <w:sz w:val="22"/>
        </w:rPr>
        <w:t xml:space="preserve"> </w:t>
      </w:r>
      <w:r w:rsidR="007E6D97">
        <w:rPr>
          <w:rFonts w:ascii="GE Inspira" w:hAnsi="GE Inspira"/>
          <w:sz w:val="22"/>
        </w:rPr>
        <w:tab/>
      </w:r>
      <w:r>
        <w:rPr>
          <w:rFonts w:ascii="GE Inspira" w:hAnsi="GE Inspira"/>
          <w:sz w:val="22"/>
        </w:rPr>
        <w:t>Simple Powerful One-Line Viewer and Editor</w:t>
      </w:r>
    </w:p>
    <w:p w14:paraId="3FD011EF" w14:textId="77777777" w:rsidR="00573FD4" w:rsidRDefault="00573FD4">
      <w:pPr>
        <w:pStyle w:val="BodyTextIndent2"/>
        <w:rPr>
          <w:rFonts w:ascii="GE Inspira" w:hAnsi="GE Inspira"/>
          <w:sz w:val="22"/>
        </w:rPr>
      </w:pPr>
    </w:p>
    <w:p w14:paraId="2C4CC682" w14:textId="77777777" w:rsidR="001B4FEB" w:rsidRDefault="00573FD4">
      <w:pPr>
        <w:pStyle w:val="BodyTextIndent2"/>
        <w:rPr>
          <w:rFonts w:ascii="GE Inspira" w:hAnsi="GE Inspira"/>
          <w:sz w:val="22"/>
        </w:rPr>
      </w:pPr>
      <w:r>
        <w:rPr>
          <w:rFonts w:ascii="GE Inspira" w:hAnsi="GE Inspira"/>
          <w:sz w:val="22"/>
        </w:rPr>
        <w:t xml:space="preserve">EnerVista Viewpoint Monitoring provides a perspective on the </w:t>
      </w:r>
      <w:r w:rsidR="001B4FEB">
        <w:rPr>
          <w:rFonts w:ascii="GE Inspira" w:hAnsi="GE Inspira"/>
          <w:sz w:val="22"/>
        </w:rPr>
        <w:t xml:space="preserve">status of </w:t>
      </w:r>
      <w:r>
        <w:rPr>
          <w:rFonts w:ascii="GE Inspira" w:hAnsi="GE Inspira"/>
          <w:sz w:val="22"/>
        </w:rPr>
        <w:t>the</w:t>
      </w:r>
      <w:r w:rsidR="001B4FEB">
        <w:rPr>
          <w:rFonts w:ascii="GE Inspira" w:hAnsi="GE Inspira"/>
          <w:sz w:val="22"/>
        </w:rPr>
        <w:t xml:space="preserve"> entire power system and the magnitude of power levels on </w:t>
      </w:r>
      <w:r>
        <w:rPr>
          <w:rFonts w:ascii="GE Inspira" w:hAnsi="GE Inspira"/>
          <w:sz w:val="22"/>
        </w:rPr>
        <w:t>a configurable One-Line screen</w:t>
      </w:r>
      <w:r w:rsidR="005B7635">
        <w:rPr>
          <w:rFonts w:ascii="GE Inspira" w:hAnsi="GE Inspira"/>
          <w:sz w:val="22"/>
        </w:rPr>
        <w:t>.</w:t>
      </w:r>
    </w:p>
    <w:p w14:paraId="1868240C" w14:textId="77777777" w:rsidR="00155E26" w:rsidRDefault="00155E26">
      <w:pPr>
        <w:pStyle w:val="BodyTextIndent2"/>
        <w:rPr>
          <w:rFonts w:ascii="GE Inspira" w:hAnsi="GE Inspira"/>
          <w:sz w:val="22"/>
        </w:rPr>
      </w:pPr>
    </w:p>
    <w:p w14:paraId="6E3BAA63" w14:textId="77777777" w:rsidR="001B4FEB" w:rsidRDefault="00573FD4">
      <w:pPr>
        <w:pStyle w:val="BodyTextIndent2"/>
        <w:rPr>
          <w:rFonts w:ascii="GE Inspira" w:hAnsi="GE Inspira"/>
          <w:sz w:val="22"/>
        </w:rPr>
      </w:pPr>
      <w:r>
        <w:rPr>
          <w:rFonts w:ascii="GE Inspira" w:hAnsi="GE Inspira"/>
          <w:sz w:val="22"/>
        </w:rPr>
        <w:t xml:space="preserve">The One-Line Screen supports navigational links </w:t>
      </w:r>
      <w:r w:rsidR="001B4FEB">
        <w:rPr>
          <w:rFonts w:ascii="GE Inspira" w:hAnsi="GE Inspira"/>
          <w:sz w:val="22"/>
        </w:rPr>
        <w:t>to navigate through more single line</w:t>
      </w:r>
      <w:r>
        <w:rPr>
          <w:rFonts w:ascii="GE Inspira" w:hAnsi="GE Inspira"/>
          <w:sz w:val="22"/>
        </w:rPr>
        <w:t xml:space="preserve"> and device</w:t>
      </w:r>
      <w:r w:rsidR="001B4FEB">
        <w:rPr>
          <w:rFonts w:ascii="GE Inspira" w:hAnsi="GE Inspira"/>
          <w:sz w:val="22"/>
        </w:rPr>
        <w:t xml:space="preserve"> monitoring screens that will display more </w:t>
      </w:r>
      <w:r>
        <w:rPr>
          <w:rFonts w:ascii="GE Inspira" w:hAnsi="GE Inspira"/>
          <w:sz w:val="22"/>
        </w:rPr>
        <w:t xml:space="preserve">detailed </w:t>
      </w:r>
      <w:r w:rsidR="001B4FEB">
        <w:rPr>
          <w:rFonts w:ascii="GE Inspira" w:hAnsi="GE Inspira"/>
          <w:sz w:val="22"/>
        </w:rPr>
        <w:t>specific information.</w:t>
      </w:r>
    </w:p>
    <w:p w14:paraId="0204837E" w14:textId="77777777" w:rsidR="001B4FEB" w:rsidRDefault="001B4FEB">
      <w:pPr>
        <w:ind w:left="720"/>
        <w:rPr>
          <w:rFonts w:ascii="GE Inspira" w:hAnsi="GE Inspira"/>
          <w:sz w:val="22"/>
          <w:u w:val="none"/>
        </w:rPr>
      </w:pPr>
    </w:p>
    <w:p w14:paraId="02351F11" w14:textId="77777777" w:rsidR="00573FD4" w:rsidRDefault="00573FD4">
      <w:pPr>
        <w:ind w:left="720"/>
        <w:rPr>
          <w:rFonts w:ascii="GE Inspira" w:hAnsi="GE Inspira"/>
          <w:b w:val="0"/>
          <w:bCs w:val="0"/>
          <w:sz w:val="22"/>
          <w:u w:val="none"/>
        </w:rPr>
      </w:pPr>
      <w:r>
        <w:rPr>
          <w:rFonts w:ascii="GE Inspira" w:hAnsi="GE Inspira"/>
          <w:b w:val="0"/>
          <w:bCs w:val="0"/>
          <w:sz w:val="22"/>
          <w:u w:val="none"/>
        </w:rPr>
        <w:t>Plug-and-play screens and system diagrams</w:t>
      </w:r>
      <w:r w:rsidR="00B011D8">
        <w:rPr>
          <w:rFonts w:ascii="GE Inspira" w:hAnsi="GE Inspira"/>
          <w:b w:val="0"/>
          <w:bCs w:val="0"/>
          <w:noProof/>
          <w:sz w:val="22"/>
          <w:u w:val="none"/>
        </w:rPr>
        <w:pict w14:anchorId="67FD5068">
          <v:shape id="_x0000_s1028" type="#_x0000_t75" style="position:absolute;left:0;text-align:left;margin-left:0;margin-top:0;width:.75pt;height:48.75pt;z-index:2;mso-wrap-distance-left:0;mso-wrap-distance-right:0;mso-position-horizontal:left;mso-position-horizontal-relative:text;mso-position-vertical-relative:line" o:allowoverlap="f">
            <v:imagedata r:id="rId10" o:title="spacer"/>
            <w10:wrap type="square"/>
          </v:shape>
        </w:pict>
      </w:r>
      <w:r>
        <w:rPr>
          <w:rFonts w:ascii="GE Inspira" w:hAnsi="GE Inspira"/>
          <w:b w:val="0"/>
          <w:bCs w:val="0"/>
          <w:sz w:val="22"/>
          <w:u w:val="none"/>
        </w:rPr>
        <w:t xml:space="preserve"> are c</w:t>
      </w:r>
      <w:r w:rsidR="001B4FEB">
        <w:rPr>
          <w:rFonts w:ascii="GE Inspira" w:hAnsi="GE Inspira"/>
          <w:b w:val="0"/>
          <w:bCs w:val="0"/>
          <w:sz w:val="22"/>
          <w:u w:val="none"/>
        </w:rPr>
        <w:t>ustomi</w:t>
      </w:r>
      <w:r>
        <w:rPr>
          <w:rFonts w:ascii="GE Inspira" w:hAnsi="GE Inspira"/>
          <w:b w:val="0"/>
          <w:bCs w:val="0"/>
          <w:sz w:val="22"/>
          <w:u w:val="none"/>
        </w:rPr>
        <w:t>zable to show</w:t>
      </w:r>
      <w:r w:rsidR="001B4FEB">
        <w:rPr>
          <w:rFonts w:ascii="GE Inspira" w:hAnsi="GE Inspira"/>
          <w:b w:val="0"/>
          <w:bCs w:val="0"/>
          <w:sz w:val="22"/>
          <w:u w:val="none"/>
        </w:rPr>
        <w:t xml:space="preserve"> analog or digital information from multiple devices on a screen at one time </w:t>
      </w:r>
      <w:r>
        <w:rPr>
          <w:rFonts w:ascii="GE Inspira" w:hAnsi="GE Inspira"/>
          <w:b w:val="0"/>
          <w:bCs w:val="0"/>
          <w:sz w:val="22"/>
          <w:u w:val="none"/>
        </w:rPr>
        <w:t xml:space="preserve">in a </w:t>
      </w:r>
      <w:r w:rsidR="001B4FEB">
        <w:rPr>
          <w:rFonts w:ascii="GE Inspira" w:hAnsi="GE Inspira"/>
          <w:b w:val="0"/>
          <w:bCs w:val="0"/>
          <w:sz w:val="22"/>
          <w:u w:val="none"/>
        </w:rPr>
        <w:t xml:space="preserve">drag and drop </w:t>
      </w:r>
      <w:r>
        <w:rPr>
          <w:rFonts w:ascii="GE Inspira" w:hAnsi="GE Inspira"/>
          <w:b w:val="0"/>
          <w:bCs w:val="0"/>
          <w:sz w:val="22"/>
          <w:u w:val="none"/>
        </w:rPr>
        <w:t>interface</w:t>
      </w:r>
      <w:r w:rsidR="001B4FEB">
        <w:rPr>
          <w:rFonts w:ascii="GE Inspira" w:hAnsi="GE Inspira"/>
          <w:b w:val="0"/>
          <w:bCs w:val="0"/>
          <w:sz w:val="22"/>
          <w:u w:val="none"/>
        </w:rPr>
        <w:t xml:space="preserve">.  </w:t>
      </w:r>
    </w:p>
    <w:p w14:paraId="4AF57BAF" w14:textId="77777777" w:rsidR="00573FD4" w:rsidRDefault="00573FD4">
      <w:pPr>
        <w:ind w:left="720"/>
        <w:rPr>
          <w:rFonts w:ascii="GE Inspira" w:hAnsi="GE Inspira"/>
          <w:b w:val="0"/>
          <w:bCs w:val="0"/>
          <w:sz w:val="22"/>
          <w:u w:val="none"/>
        </w:rPr>
      </w:pPr>
    </w:p>
    <w:p w14:paraId="4696D55E" w14:textId="77777777" w:rsidR="001B4FEB" w:rsidRDefault="001B4FEB">
      <w:pPr>
        <w:ind w:left="720"/>
        <w:rPr>
          <w:rFonts w:ascii="GE Inspira" w:hAnsi="GE Inspira"/>
          <w:b w:val="0"/>
          <w:bCs w:val="0"/>
          <w:sz w:val="22"/>
          <w:u w:val="none"/>
        </w:rPr>
      </w:pPr>
      <w:r>
        <w:rPr>
          <w:rFonts w:ascii="GE Inspira" w:hAnsi="GE Inspira"/>
          <w:b w:val="0"/>
          <w:bCs w:val="0"/>
          <w:sz w:val="22"/>
          <w:u w:val="none"/>
        </w:rPr>
        <w:t xml:space="preserve">The screen editor contains many preconfigured gauges, dials bar graphs and symbols to </w:t>
      </w:r>
      <w:r w:rsidR="00CF38E9">
        <w:rPr>
          <w:rFonts w:ascii="GE Inspira" w:hAnsi="GE Inspira"/>
          <w:b w:val="0"/>
          <w:bCs w:val="0"/>
          <w:sz w:val="22"/>
          <w:u w:val="none"/>
        </w:rPr>
        <w:t>support fast and easy</w:t>
      </w:r>
      <w:r>
        <w:rPr>
          <w:rFonts w:ascii="GE Inspira" w:hAnsi="GE Inspira"/>
          <w:b w:val="0"/>
          <w:bCs w:val="0"/>
          <w:sz w:val="22"/>
          <w:u w:val="none"/>
        </w:rPr>
        <w:t xml:space="preserve"> system diagrams </w:t>
      </w:r>
      <w:r w:rsidR="00CF38E9">
        <w:rPr>
          <w:rFonts w:ascii="GE Inspira" w:hAnsi="GE Inspira"/>
          <w:b w:val="0"/>
          <w:bCs w:val="0"/>
          <w:sz w:val="22"/>
          <w:u w:val="none"/>
        </w:rPr>
        <w:t>creation</w:t>
      </w:r>
      <w:r>
        <w:rPr>
          <w:rFonts w:ascii="GE Inspira" w:hAnsi="GE Inspira"/>
          <w:b w:val="0"/>
          <w:bCs w:val="0"/>
          <w:sz w:val="22"/>
          <w:u w:val="none"/>
        </w:rPr>
        <w:t>.</w:t>
      </w:r>
    </w:p>
    <w:p w14:paraId="23843F75" w14:textId="77777777" w:rsidR="001B4FEB" w:rsidRDefault="001B4FEB">
      <w:pPr>
        <w:rPr>
          <w:rFonts w:ascii="GE Inspira" w:hAnsi="GE Inspira"/>
          <w:b w:val="0"/>
          <w:bCs w:val="0"/>
          <w:sz w:val="22"/>
          <w:u w:val="none"/>
        </w:rPr>
      </w:pPr>
    </w:p>
    <w:p w14:paraId="238329D9" w14:textId="77777777" w:rsidR="001B4FEB" w:rsidRDefault="001B4FEB" w:rsidP="0043363B">
      <w:pPr>
        <w:pStyle w:val="Heading2"/>
        <w:rPr>
          <w:rFonts w:ascii="GE Inspira" w:hAnsi="GE Inspira"/>
          <w:sz w:val="22"/>
        </w:rPr>
      </w:pPr>
      <w:r>
        <w:rPr>
          <w:rFonts w:ascii="GE Inspira" w:hAnsi="GE Inspira"/>
          <w:sz w:val="22"/>
        </w:rPr>
        <w:t>3.</w:t>
      </w:r>
      <w:r w:rsidR="005B7635">
        <w:rPr>
          <w:rFonts w:ascii="GE Inspira" w:hAnsi="GE Inspira"/>
          <w:sz w:val="22"/>
        </w:rPr>
        <w:t>5</w:t>
      </w:r>
      <w:r>
        <w:rPr>
          <w:rFonts w:ascii="GE Inspira" w:hAnsi="GE Inspira"/>
          <w:sz w:val="22"/>
        </w:rPr>
        <w:t xml:space="preserve"> </w:t>
      </w:r>
      <w:r w:rsidR="007E6D97">
        <w:rPr>
          <w:rFonts w:ascii="GE Inspira" w:hAnsi="GE Inspira"/>
          <w:sz w:val="22"/>
        </w:rPr>
        <w:tab/>
      </w:r>
      <w:r>
        <w:rPr>
          <w:rFonts w:ascii="GE Inspira" w:hAnsi="GE Inspira"/>
          <w:sz w:val="22"/>
        </w:rPr>
        <w:t>Formula Editor</w:t>
      </w:r>
    </w:p>
    <w:p w14:paraId="79E9221A" w14:textId="77777777" w:rsidR="001B4FEB" w:rsidRDefault="001B4FEB">
      <w:pPr>
        <w:pStyle w:val="BodyTextIndent2"/>
        <w:rPr>
          <w:rFonts w:ascii="GE Inspira" w:hAnsi="GE Inspira"/>
          <w:sz w:val="22"/>
        </w:rPr>
      </w:pPr>
      <w:r>
        <w:rPr>
          <w:rFonts w:ascii="GE Inspira" w:hAnsi="GE Inspira"/>
          <w:sz w:val="22"/>
        </w:rPr>
        <w:t xml:space="preserve">Customized Formulas may be created to create specific logic within a device or multiple devices using the Formula Editor.  Analog points can be used to create customized mathematical formulas using parameters within a device or between multiple devices.  Mathematical operations available include addition, subtraction, multiplication, </w:t>
      </w:r>
      <w:proofErr w:type="gramStart"/>
      <w:r>
        <w:rPr>
          <w:rFonts w:ascii="GE Inspira" w:hAnsi="GE Inspira"/>
          <w:sz w:val="22"/>
        </w:rPr>
        <w:t xml:space="preserve">division,  </w:t>
      </w:r>
      <w:r w:rsidRPr="007E46CB">
        <w:rPr>
          <w:rFonts w:ascii="GE Inspira" w:hAnsi="GE Inspira"/>
          <w:i/>
          <w:iCs/>
          <w:sz w:val="22"/>
        </w:rPr>
        <w:t>sin</w:t>
      </w:r>
      <w:proofErr w:type="gramEnd"/>
      <w:r w:rsidRPr="007E46CB">
        <w:rPr>
          <w:rFonts w:ascii="GE Inspira" w:hAnsi="GE Inspira"/>
          <w:i/>
          <w:iCs/>
          <w:sz w:val="22"/>
        </w:rPr>
        <w:t>, cos, tan</w:t>
      </w:r>
      <w:r>
        <w:rPr>
          <w:rFonts w:ascii="GE Inspira" w:hAnsi="GE Inspira"/>
          <w:i/>
          <w:iCs/>
          <w:sz w:val="22"/>
        </w:rPr>
        <w:t xml:space="preserve">, arcsin, arccos, </w:t>
      </w:r>
      <w:r w:rsidRPr="007E46CB">
        <w:rPr>
          <w:rFonts w:ascii="GE Inspira" w:hAnsi="GE Inspira"/>
          <w:i/>
          <w:iCs/>
          <w:sz w:val="22"/>
        </w:rPr>
        <w:t xml:space="preserve"> </w:t>
      </w:r>
      <w:r>
        <w:rPr>
          <w:rFonts w:ascii="GE Inspira" w:hAnsi="GE Inspira"/>
          <w:i/>
          <w:iCs/>
          <w:sz w:val="22"/>
        </w:rPr>
        <w:t xml:space="preserve">arctan, </w:t>
      </w:r>
      <w:r>
        <w:rPr>
          <w:rFonts w:ascii="GE Inspira" w:hAnsi="GE Inspira"/>
          <w:sz w:val="22"/>
        </w:rPr>
        <w:t>exponents and absolute value.</w:t>
      </w:r>
    </w:p>
    <w:p w14:paraId="7FCE2917" w14:textId="77777777" w:rsidR="001B4FEB" w:rsidRDefault="001B4FEB">
      <w:pPr>
        <w:pStyle w:val="BodyTextIndent2"/>
        <w:rPr>
          <w:rFonts w:ascii="GE Inspira" w:hAnsi="GE Inspira"/>
          <w:sz w:val="22"/>
        </w:rPr>
      </w:pPr>
    </w:p>
    <w:p w14:paraId="230B5C0E" w14:textId="77777777" w:rsidR="001B4FEB" w:rsidRDefault="001B4FEB">
      <w:pPr>
        <w:pStyle w:val="BodyTextIndent2"/>
        <w:rPr>
          <w:rFonts w:ascii="GE Inspira" w:hAnsi="GE Inspira"/>
          <w:sz w:val="22"/>
        </w:rPr>
      </w:pPr>
      <w:r>
        <w:rPr>
          <w:rFonts w:ascii="GE Inspira" w:hAnsi="GE Inspira"/>
          <w:sz w:val="22"/>
        </w:rPr>
        <w:t>Similarly, Digital points can be used to create custom formulas within a device or between multiple devices using the following Boolean Logic operands: OR, AND, XOR, NOT.</w:t>
      </w:r>
    </w:p>
    <w:p w14:paraId="05D752F1" w14:textId="597057F7" w:rsidR="00430020" w:rsidRDefault="001B4FEB">
      <w:pPr>
        <w:pStyle w:val="BodyTextIndent2"/>
        <w:ind w:left="0"/>
        <w:rPr>
          <w:rFonts w:ascii="GE Inspira" w:hAnsi="GE Inspira"/>
          <w:b/>
          <w:bCs/>
          <w:sz w:val="48"/>
        </w:rPr>
      </w:pPr>
      <w:r>
        <w:br w:type="page"/>
      </w:r>
      <w:r>
        <w:rPr>
          <w:rFonts w:ascii="GE Inspira" w:hAnsi="GE Inspira"/>
          <w:b/>
          <w:bCs/>
          <w:sz w:val="48"/>
        </w:rPr>
        <w:lastRenderedPageBreak/>
        <w:t>4 - Annunciator Alarming</w:t>
      </w:r>
    </w:p>
    <w:p w14:paraId="30959077" w14:textId="77777777" w:rsidR="00430020" w:rsidRDefault="00430020" w:rsidP="00430020">
      <w:pPr>
        <w:pStyle w:val="Heading2"/>
        <w:rPr>
          <w:rFonts w:ascii="GE Inspira" w:hAnsi="GE Inspira"/>
          <w:sz w:val="22"/>
        </w:rPr>
      </w:pPr>
      <w:r>
        <w:rPr>
          <w:rFonts w:ascii="GE Inspira" w:hAnsi="GE Inspira"/>
          <w:sz w:val="22"/>
        </w:rPr>
        <w:t xml:space="preserve">4.1 </w:t>
      </w:r>
      <w:r w:rsidR="00A436BC">
        <w:rPr>
          <w:rFonts w:ascii="GE Inspira" w:hAnsi="GE Inspira"/>
          <w:sz w:val="22"/>
        </w:rPr>
        <w:t xml:space="preserve">      </w:t>
      </w:r>
      <w:r>
        <w:rPr>
          <w:rFonts w:ascii="GE Inspira" w:hAnsi="GE Inspira"/>
          <w:sz w:val="22"/>
        </w:rPr>
        <w:t>Alarming Capability</w:t>
      </w:r>
    </w:p>
    <w:p w14:paraId="74D3DF72" w14:textId="77777777" w:rsidR="00430020" w:rsidRDefault="00430020" w:rsidP="00430020">
      <w:pPr>
        <w:pStyle w:val="BodyTextIndent2"/>
        <w:rPr>
          <w:rFonts w:ascii="GE Inspira" w:hAnsi="GE Inspira"/>
          <w:sz w:val="22"/>
        </w:rPr>
      </w:pPr>
    </w:p>
    <w:p w14:paraId="7F301DC8" w14:textId="77777777" w:rsidR="00430020" w:rsidRPr="002623D2" w:rsidRDefault="00430020" w:rsidP="00430020">
      <w:pPr>
        <w:ind w:left="720"/>
        <w:rPr>
          <w:rFonts w:ascii="GE Inspira" w:hAnsi="GE Inspira"/>
          <w:b w:val="0"/>
          <w:bCs w:val="0"/>
          <w:sz w:val="22"/>
          <w:u w:val="none"/>
        </w:rPr>
      </w:pPr>
      <w:r w:rsidRPr="002623D2">
        <w:rPr>
          <w:rFonts w:ascii="GE Inspira" w:hAnsi="GE Inspira"/>
          <w:b w:val="0"/>
          <w:bCs w:val="0"/>
          <w:sz w:val="22"/>
          <w:u w:val="none"/>
        </w:rPr>
        <w:t xml:space="preserve">Viewpoint Monitoring Annunciator Alarming actively monitors measured values and generates alarms. </w:t>
      </w:r>
    </w:p>
    <w:p w14:paraId="73F38E25" w14:textId="77777777" w:rsidR="00430020" w:rsidRPr="002623D2" w:rsidRDefault="00430020" w:rsidP="00430020">
      <w:pPr>
        <w:ind w:left="720"/>
        <w:rPr>
          <w:rFonts w:ascii="GE Inspira" w:hAnsi="GE Inspira"/>
          <w:b w:val="0"/>
          <w:bCs w:val="0"/>
          <w:sz w:val="22"/>
          <w:u w:val="none"/>
        </w:rPr>
      </w:pPr>
    </w:p>
    <w:p w14:paraId="61A11175" w14:textId="77777777" w:rsidR="00430020" w:rsidRPr="002623D2" w:rsidRDefault="00430020" w:rsidP="00430020">
      <w:pPr>
        <w:ind w:left="720"/>
        <w:rPr>
          <w:rFonts w:ascii="GE Inspira" w:hAnsi="GE Inspira"/>
          <w:b w:val="0"/>
          <w:bCs w:val="0"/>
          <w:sz w:val="22"/>
          <w:u w:val="none"/>
        </w:rPr>
      </w:pPr>
      <w:r w:rsidRPr="002623D2">
        <w:rPr>
          <w:rFonts w:ascii="GE Inspira" w:hAnsi="GE Inspira"/>
          <w:b w:val="0"/>
          <w:bCs w:val="0"/>
          <w:sz w:val="22"/>
          <w:u w:val="none"/>
        </w:rPr>
        <w:t>Alarms can be configured to be activated whenever:</w:t>
      </w:r>
    </w:p>
    <w:p w14:paraId="7B27A49F" w14:textId="77777777" w:rsidR="00430020" w:rsidRPr="002623D2" w:rsidRDefault="00430020" w:rsidP="00430020">
      <w:pPr>
        <w:numPr>
          <w:ilvl w:val="0"/>
          <w:numId w:val="32"/>
        </w:numPr>
        <w:rPr>
          <w:rFonts w:ascii="GE Inspira" w:hAnsi="GE Inspira"/>
          <w:b w:val="0"/>
          <w:bCs w:val="0"/>
          <w:sz w:val="22"/>
          <w:u w:val="none"/>
        </w:rPr>
      </w:pPr>
      <w:r w:rsidRPr="002623D2">
        <w:rPr>
          <w:rFonts w:ascii="GE Inspira" w:hAnsi="GE Inspira"/>
          <w:b w:val="0"/>
          <w:bCs w:val="0"/>
          <w:sz w:val="22"/>
          <w:u w:val="none"/>
        </w:rPr>
        <w:t xml:space="preserve">a digital status changes state, </w:t>
      </w:r>
    </w:p>
    <w:p w14:paraId="3AE34FEA" w14:textId="77777777" w:rsidR="00430020" w:rsidRPr="002623D2" w:rsidRDefault="00430020" w:rsidP="00430020">
      <w:pPr>
        <w:numPr>
          <w:ilvl w:val="0"/>
          <w:numId w:val="32"/>
        </w:numPr>
        <w:rPr>
          <w:rFonts w:ascii="GE Inspira" w:hAnsi="GE Inspira"/>
          <w:b w:val="0"/>
          <w:bCs w:val="0"/>
          <w:sz w:val="22"/>
          <w:u w:val="none"/>
        </w:rPr>
      </w:pPr>
      <w:r w:rsidRPr="002623D2">
        <w:rPr>
          <w:rFonts w:ascii="GE Inspira" w:hAnsi="GE Inspira"/>
          <w:b w:val="0"/>
          <w:bCs w:val="0"/>
          <w:sz w:val="22"/>
          <w:u w:val="none"/>
        </w:rPr>
        <w:t>an analog value changes b</w:t>
      </w:r>
      <w:r>
        <w:rPr>
          <w:rFonts w:ascii="GE Inspira" w:hAnsi="GE Inspira"/>
          <w:b w:val="0"/>
          <w:bCs w:val="0"/>
          <w:sz w:val="22"/>
          <w:u w:val="none"/>
        </w:rPr>
        <w:t>eyond a programmed threshold</w:t>
      </w:r>
    </w:p>
    <w:p w14:paraId="3D7D8A11" w14:textId="77777777" w:rsidR="00430020" w:rsidRPr="002623D2" w:rsidRDefault="00430020" w:rsidP="00430020">
      <w:pPr>
        <w:ind w:left="720"/>
        <w:rPr>
          <w:rFonts w:ascii="GE Inspira" w:hAnsi="GE Inspira"/>
          <w:b w:val="0"/>
          <w:bCs w:val="0"/>
          <w:sz w:val="22"/>
          <w:u w:val="none"/>
        </w:rPr>
      </w:pPr>
    </w:p>
    <w:p w14:paraId="142681A6" w14:textId="77777777" w:rsidR="00430020" w:rsidRDefault="00430020" w:rsidP="00430020">
      <w:pPr>
        <w:ind w:left="720"/>
        <w:rPr>
          <w:rFonts w:ascii="GE Inspira" w:hAnsi="GE Inspira"/>
          <w:b w:val="0"/>
          <w:bCs w:val="0"/>
          <w:sz w:val="22"/>
          <w:u w:val="none"/>
        </w:rPr>
      </w:pPr>
      <w:r w:rsidRPr="002623D2">
        <w:rPr>
          <w:rFonts w:ascii="GE Inspira" w:hAnsi="GE Inspira"/>
          <w:b w:val="0"/>
          <w:bCs w:val="0"/>
          <w:sz w:val="22"/>
          <w:u w:val="none"/>
        </w:rPr>
        <w:t>Alarms can be delivered through multiple through visual, audio, or e-mail notification channels. Furthermore</w:t>
      </w:r>
      <w:r w:rsidR="00FD5D5A">
        <w:rPr>
          <w:rFonts w:ascii="GE Inspira" w:hAnsi="GE Inspira"/>
          <w:b w:val="0"/>
          <w:bCs w:val="0"/>
          <w:sz w:val="22"/>
          <w:u w:val="none"/>
        </w:rPr>
        <w:t>,</w:t>
      </w:r>
      <w:r w:rsidRPr="002623D2">
        <w:rPr>
          <w:rFonts w:ascii="GE Inspira" w:hAnsi="GE Inspira"/>
          <w:b w:val="0"/>
          <w:bCs w:val="0"/>
          <w:sz w:val="22"/>
          <w:u w:val="none"/>
        </w:rPr>
        <w:t xml:space="preserve"> the Monitoring and Alarm Sentry ensures annunciators and alarms are always active.</w:t>
      </w:r>
    </w:p>
    <w:p w14:paraId="24487E1F" w14:textId="77777777" w:rsidR="001B4FEB" w:rsidRDefault="001B4FEB">
      <w:pPr>
        <w:pStyle w:val="Heading2"/>
        <w:rPr>
          <w:rFonts w:ascii="GE Inspira" w:hAnsi="GE Inspira"/>
          <w:sz w:val="22"/>
        </w:rPr>
      </w:pPr>
      <w:r>
        <w:rPr>
          <w:rFonts w:ascii="GE Inspira" w:hAnsi="GE Inspira"/>
          <w:sz w:val="22"/>
        </w:rPr>
        <w:t>4.2 Visual Notification</w:t>
      </w:r>
    </w:p>
    <w:p w14:paraId="0C1B2350" w14:textId="77777777" w:rsidR="001B4FEB" w:rsidRDefault="00B011D8">
      <w:pPr>
        <w:pStyle w:val="BodyText"/>
        <w:ind w:left="720"/>
        <w:rPr>
          <w:rFonts w:ascii="GE Inspira" w:hAnsi="GE Inspira"/>
          <w:sz w:val="22"/>
        </w:rPr>
      </w:pPr>
      <w:r>
        <w:rPr>
          <w:rFonts w:ascii="GE Inspira" w:hAnsi="GE Inspira"/>
          <w:noProof/>
          <w:sz w:val="22"/>
        </w:rPr>
        <w:pict w14:anchorId="7C0285FC">
          <v:shape id="_x0000_s1030" type="#_x0000_t75" style="position:absolute;left:0;text-align:left;margin-left:0;margin-top:0;width:.75pt;height:48.75pt;z-index:3;mso-wrap-distance-left:0;mso-wrap-distance-right:0;mso-position-horizontal:left;mso-position-vertical-relative:line" o:allowoverlap="f">
            <v:imagedata r:id="rId10" o:title="spacer"/>
            <w10:wrap type="square"/>
          </v:shape>
        </w:pict>
      </w:r>
      <w:r w:rsidR="005B7635">
        <w:rPr>
          <w:rFonts w:ascii="GE Inspira" w:hAnsi="GE Inspira"/>
          <w:sz w:val="22"/>
        </w:rPr>
        <w:t>M</w:t>
      </w:r>
      <w:r w:rsidR="001B4FEB">
        <w:rPr>
          <w:rFonts w:ascii="GE Inspira" w:hAnsi="GE Inspira"/>
          <w:sz w:val="22"/>
        </w:rPr>
        <w:t xml:space="preserve">onitored points can be displayed on an easy to identify screen that shows the current status of the monitored point.  As Alarm states occur, the alarmed point will flash in a color chosen by the user until the Alarm is </w:t>
      </w:r>
      <w:r w:rsidR="00430020">
        <w:rPr>
          <w:rFonts w:ascii="GE Inspira" w:hAnsi="GE Inspira"/>
          <w:sz w:val="22"/>
        </w:rPr>
        <w:t>a</w:t>
      </w:r>
      <w:r w:rsidR="001B4FEB">
        <w:rPr>
          <w:rFonts w:ascii="GE Inspira" w:hAnsi="GE Inspira"/>
          <w:sz w:val="22"/>
        </w:rPr>
        <w:t>cknowledged by the Operator.  When analog monitored points are in the alarm state, the Annunciator will show the maximum/minimum value that the monitored point reached.</w:t>
      </w:r>
      <w:r w:rsidR="00430020" w:rsidRPr="00430020">
        <w:rPr>
          <w:rFonts w:ascii="GE Inspira" w:hAnsi="GE Inspira"/>
          <w:sz w:val="22"/>
        </w:rPr>
        <w:t xml:space="preserve"> </w:t>
      </w:r>
    </w:p>
    <w:p w14:paraId="08266272" w14:textId="77777777" w:rsidR="001B4FEB" w:rsidRDefault="001B4FEB">
      <w:pPr>
        <w:pStyle w:val="Heading2"/>
        <w:rPr>
          <w:rFonts w:ascii="GE Inspira" w:hAnsi="GE Inspira"/>
          <w:sz w:val="22"/>
        </w:rPr>
      </w:pPr>
      <w:r>
        <w:rPr>
          <w:rFonts w:ascii="GE Inspira" w:hAnsi="GE Inspira"/>
          <w:sz w:val="22"/>
        </w:rPr>
        <w:t>4.3 Audio Notification</w:t>
      </w:r>
    </w:p>
    <w:p w14:paraId="439B7399" w14:textId="77777777" w:rsidR="001B4FEB" w:rsidRDefault="00B011D8">
      <w:pPr>
        <w:pStyle w:val="BodyText"/>
        <w:ind w:left="720"/>
        <w:rPr>
          <w:rFonts w:ascii="GE Inspira" w:hAnsi="GE Inspira"/>
          <w:noProof/>
          <w:sz w:val="22"/>
        </w:rPr>
      </w:pPr>
      <w:r>
        <w:rPr>
          <w:rFonts w:ascii="GE Inspira" w:hAnsi="GE Inspira"/>
          <w:noProof/>
          <w:sz w:val="22"/>
        </w:rPr>
        <w:pict w14:anchorId="07DB1D72">
          <v:shape id="_x0000_s1031" type="#_x0000_t75" style="position:absolute;left:0;text-align:left;margin-left:0;margin-top:0;width:.75pt;height:48.75pt;z-index:4;mso-wrap-distance-left:0;mso-wrap-distance-right:0;mso-position-horizontal:left;mso-position-vertical-relative:line" o:allowoverlap="f">
            <v:imagedata r:id="rId10" o:title="spacer"/>
            <w10:wrap type="square"/>
          </v:shape>
        </w:pict>
      </w:r>
      <w:r w:rsidR="001B4FEB">
        <w:rPr>
          <w:rFonts w:ascii="GE Inspira" w:hAnsi="GE Inspira"/>
          <w:noProof/>
          <w:sz w:val="22"/>
        </w:rPr>
        <w:t>Two levels of Audio notification are available, Alert Status and Alarm Status.  Separate audio noti</w:t>
      </w:r>
      <w:r w:rsidR="005B7635">
        <w:rPr>
          <w:rFonts w:ascii="GE Inspira" w:hAnsi="GE Inspira"/>
          <w:noProof/>
          <w:sz w:val="22"/>
        </w:rPr>
        <w:t>ifcation</w:t>
      </w:r>
      <w:r w:rsidR="001B4FEB">
        <w:rPr>
          <w:rFonts w:ascii="GE Inspira" w:hAnsi="GE Inspira"/>
          <w:noProof/>
          <w:sz w:val="22"/>
        </w:rPr>
        <w:t xml:space="preserve"> sounds can be chosen for each noticification level.  The audio notification of Alarms and Alerts will continue until the Alarm state is Acknowledged by the Operator. </w:t>
      </w:r>
    </w:p>
    <w:p w14:paraId="3DAE99A9" w14:textId="77777777" w:rsidR="001B4FEB" w:rsidRDefault="001B4FEB">
      <w:pPr>
        <w:pStyle w:val="Heading2"/>
        <w:rPr>
          <w:rFonts w:ascii="GE Inspira" w:hAnsi="GE Inspira"/>
          <w:sz w:val="22"/>
        </w:rPr>
      </w:pPr>
      <w:r>
        <w:rPr>
          <w:rFonts w:ascii="GE Inspira" w:hAnsi="GE Inspira"/>
          <w:sz w:val="22"/>
        </w:rPr>
        <w:t>4.4 Email Notification</w:t>
      </w:r>
    </w:p>
    <w:p w14:paraId="6E49C381" w14:textId="77777777" w:rsidR="001B4FEB" w:rsidRDefault="00B011D8">
      <w:pPr>
        <w:pStyle w:val="BodyText"/>
        <w:ind w:left="720"/>
        <w:rPr>
          <w:rFonts w:ascii="GE Inspira" w:hAnsi="GE Inspira"/>
          <w:noProof/>
          <w:sz w:val="22"/>
        </w:rPr>
      </w:pPr>
      <w:r>
        <w:rPr>
          <w:rFonts w:ascii="GE Inspira" w:hAnsi="GE Inspira"/>
          <w:noProof/>
          <w:sz w:val="22"/>
        </w:rPr>
        <w:pict w14:anchorId="7C054C7E">
          <v:shape id="_x0000_s1032" type="#_x0000_t75" style="position:absolute;left:0;text-align:left;margin-left:0;margin-top:0;width:.75pt;height:48.75pt;z-index:5;mso-wrap-distance-left:0;mso-wrap-distance-right:0;mso-position-horizontal:left;mso-position-vertical-relative:line" o:allowoverlap="f">
            <v:imagedata r:id="rId10" o:title="spacer"/>
            <w10:wrap type="square"/>
          </v:shape>
        </w:pict>
      </w:r>
      <w:r w:rsidR="001B4FEB">
        <w:rPr>
          <w:rFonts w:ascii="GE Inspira" w:hAnsi="GE Inspira"/>
          <w:noProof/>
          <w:sz w:val="22"/>
        </w:rPr>
        <w:t>If an email client is installed on the monitoring computer, the alarming of a monitoried point can automatically generate an email to notify users of the alarm.  A different email address can be entered for each point that is being monitored by Viewpoint Monitoring to allow for notifying different personel for different system scenarios.</w:t>
      </w:r>
    </w:p>
    <w:p w14:paraId="1EDE2746" w14:textId="77777777" w:rsidR="001B4FEB" w:rsidRDefault="001B4FEB">
      <w:pPr>
        <w:pStyle w:val="Heading2"/>
        <w:rPr>
          <w:rFonts w:ascii="GE Inspira" w:hAnsi="GE Inspira"/>
          <w:sz w:val="22"/>
        </w:rPr>
      </w:pPr>
      <w:r>
        <w:rPr>
          <w:rFonts w:ascii="GE Inspira" w:hAnsi="GE Inspira"/>
          <w:sz w:val="22"/>
        </w:rPr>
        <w:t xml:space="preserve">4.5 </w:t>
      </w:r>
      <w:r w:rsidR="00A436BC">
        <w:rPr>
          <w:rFonts w:ascii="GE Inspira" w:hAnsi="GE Inspira"/>
          <w:sz w:val="22"/>
        </w:rPr>
        <w:tab/>
      </w:r>
      <w:r>
        <w:rPr>
          <w:rFonts w:ascii="GE Inspira" w:hAnsi="GE Inspira"/>
          <w:sz w:val="22"/>
        </w:rPr>
        <w:t>Resetting Alarms</w:t>
      </w:r>
    </w:p>
    <w:p w14:paraId="4B956233" w14:textId="77777777" w:rsidR="00430020" w:rsidRDefault="00B011D8">
      <w:pPr>
        <w:pStyle w:val="BodyText"/>
        <w:ind w:left="720"/>
        <w:rPr>
          <w:rFonts w:ascii="GE Inspira" w:hAnsi="GE Inspira"/>
          <w:noProof/>
          <w:sz w:val="22"/>
        </w:rPr>
      </w:pPr>
      <w:r>
        <w:rPr>
          <w:rFonts w:ascii="GE Inspira" w:hAnsi="GE Inspira"/>
          <w:noProof/>
          <w:sz w:val="22"/>
        </w:rPr>
        <w:pict w14:anchorId="725472CF">
          <v:shape id="_x0000_s1033" type="#_x0000_t75" style="position:absolute;left:0;text-align:left;margin-left:0;margin-top:0;width:.75pt;height:48.75pt;z-index:6;mso-wrap-distance-left:0;mso-wrap-distance-right:0;mso-position-horizontal:left;mso-position-vertical-relative:line" o:allowoverlap="f">
            <v:imagedata r:id="rId10" o:title="spacer"/>
            <w10:wrap type="square"/>
          </v:shape>
        </w:pict>
      </w:r>
      <w:r w:rsidR="001B4FEB">
        <w:rPr>
          <w:rFonts w:ascii="GE Inspira" w:hAnsi="GE Inspira"/>
          <w:noProof/>
          <w:sz w:val="22"/>
        </w:rPr>
        <w:t xml:space="preserve">Clearing of alarms is performed in two stages, Acknowledging of Alarms and Resetting of Alarms.  </w:t>
      </w:r>
    </w:p>
    <w:p w14:paraId="3CE51A17" w14:textId="77777777" w:rsidR="00430020" w:rsidRDefault="00430020">
      <w:pPr>
        <w:pStyle w:val="BodyText"/>
        <w:ind w:left="720"/>
        <w:rPr>
          <w:rFonts w:ascii="GE Inspira" w:hAnsi="GE Inspira"/>
          <w:noProof/>
          <w:sz w:val="22"/>
        </w:rPr>
      </w:pPr>
    </w:p>
    <w:p w14:paraId="3C26BCD9" w14:textId="77777777" w:rsidR="00430020" w:rsidRPr="00430020" w:rsidRDefault="001B4FEB" w:rsidP="00430020">
      <w:pPr>
        <w:pStyle w:val="BodyText"/>
        <w:ind w:left="720"/>
        <w:rPr>
          <w:rFonts w:ascii="GE Inspira" w:hAnsi="GE Inspira"/>
          <w:noProof/>
          <w:sz w:val="22"/>
        </w:rPr>
      </w:pPr>
      <w:r>
        <w:rPr>
          <w:rFonts w:ascii="GE Inspira" w:hAnsi="GE Inspira"/>
          <w:noProof/>
          <w:sz w:val="22"/>
        </w:rPr>
        <w:t xml:space="preserve">Acknowledging the Alarms will silence the audio notification and stop the Visual notification of that monitored point from flashing and have it remain ON.  </w:t>
      </w:r>
      <w:r w:rsidR="00430020" w:rsidRPr="00430020">
        <w:rPr>
          <w:rFonts w:ascii="GE Inspira" w:hAnsi="GE Inspira"/>
          <w:noProof/>
          <w:sz w:val="22"/>
        </w:rPr>
        <w:t>The alarm can be silenced and the parameter can be made to stop flashing by having the user press the Acknowledge button.  The monitored point will remain red until the monitored parameter is no longer in the alarmed state.</w:t>
      </w:r>
    </w:p>
    <w:p w14:paraId="3527982A" w14:textId="77777777" w:rsidR="00430020" w:rsidRDefault="00430020">
      <w:pPr>
        <w:pStyle w:val="BodyText"/>
        <w:ind w:left="720"/>
        <w:rPr>
          <w:rFonts w:ascii="GE Inspira" w:hAnsi="GE Inspira"/>
          <w:noProof/>
          <w:sz w:val="22"/>
        </w:rPr>
      </w:pPr>
    </w:p>
    <w:p w14:paraId="275E5EEE" w14:textId="77777777" w:rsidR="001B4FEB" w:rsidRDefault="001B4FEB">
      <w:pPr>
        <w:pStyle w:val="BodyText"/>
        <w:ind w:left="720"/>
        <w:rPr>
          <w:rFonts w:ascii="GE Inspira" w:hAnsi="GE Inspira"/>
          <w:noProof/>
          <w:sz w:val="22"/>
        </w:rPr>
      </w:pPr>
      <w:r>
        <w:rPr>
          <w:rFonts w:ascii="GE Inspira" w:hAnsi="GE Inspira"/>
          <w:noProof/>
          <w:sz w:val="22"/>
        </w:rPr>
        <w:t>Resetting of the Alarm can be performed once the monitored point is no longer in the Alarming state.  Resetting of the Alarm will turn the Visual Alarm to OFF.</w:t>
      </w:r>
    </w:p>
    <w:p w14:paraId="6A6C8EE0" w14:textId="77777777" w:rsidR="001B4FEB" w:rsidRDefault="001B4FEB">
      <w:pPr>
        <w:rPr>
          <w:rFonts w:ascii="GE Inspira" w:hAnsi="GE Inspira"/>
          <w:b w:val="0"/>
          <w:bCs w:val="0"/>
          <w:noProof/>
          <w:sz w:val="22"/>
          <w:u w:val="none"/>
        </w:rPr>
      </w:pPr>
    </w:p>
    <w:p w14:paraId="61B20CFA" w14:textId="77777777" w:rsidR="001B4FEB" w:rsidRDefault="001B4FEB">
      <w:pPr>
        <w:rPr>
          <w:rFonts w:ascii="GE Inspira" w:hAnsi="GE Inspira"/>
          <w:sz w:val="48"/>
          <w:u w:val="none"/>
        </w:rPr>
      </w:pPr>
      <w:r>
        <w:rPr>
          <w:rFonts w:ascii="GE Inspira" w:hAnsi="GE Inspira"/>
          <w:sz w:val="48"/>
          <w:u w:val="none"/>
        </w:rPr>
        <w:lastRenderedPageBreak/>
        <w:t>5 - Reports (Trending)</w:t>
      </w:r>
    </w:p>
    <w:p w14:paraId="06A8B85A" w14:textId="77777777" w:rsidR="001B4FEB" w:rsidRDefault="001B4FEB">
      <w:pPr>
        <w:pStyle w:val="Heading2"/>
        <w:rPr>
          <w:rFonts w:ascii="GE Inspira" w:hAnsi="GE Inspira"/>
          <w:sz w:val="22"/>
        </w:rPr>
      </w:pPr>
      <w:r>
        <w:rPr>
          <w:rFonts w:ascii="GE Inspira" w:hAnsi="GE Inspira"/>
          <w:sz w:val="22"/>
        </w:rPr>
        <w:t>5.1 Data Logging</w:t>
      </w:r>
    </w:p>
    <w:p w14:paraId="11B50CE5" w14:textId="77777777" w:rsidR="001B4FEB" w:rsidRDefault="00B011D8">
      <w:pPr>
        <w:pStyle w:val="BodyTextIndent3"/>
        <w:ind w:left="720"/>
        <w:rPr>
          <w:rFonts w:ascii="GE Inspira" w:hAnsi="GE Inspira"/>
          <w:sz w:val="22"/>
        </w:rPr>
      </w:pPr>
      <w:r>
        <w:rPr>
          <w:rFonts w:ascii="GE Inspira" w:hAnsi="GE Inspira"/>
          <w:noProof/>
          <w:sz w:val="22"/>
        </w:rPr>
        <w:pict w14:anchorId="2CC564EA">
          <v:shape id="_x0000_s1034" type="#_x0000_t75" style="position:absolute;left:0;text-align:left;margin-left:0;margin-top:0;width:.75pt;height:48.75pt;z-index:7;mso-wrap-distance-left:0;mso-wrap-distance-right:0;mso-position-horizontal:left;mso-position-vertical-relative:line" o:allowoverlap="f">
            <v:imagedata r:id="rId10" o:title="spacer"/>
            <w10:wrap type="square"/>
          </v:shape>
        </w:pict>
      </w:r>
      <w:r w:rsidR="001B4FEB">
        <w:rPr>
          <w:rFonts w:ascii="GE Inspira" w:hAnsi="GE Inspira"/>
          <w:sz w:val="22"/>
        </w:rPr>
        <w:t xml:space="preserve">Log and Trend the value of a monitored analog and digital point for easy recording of long-term data.  </w:t>
      </w:r>
      <w:r w:rsidR="0043608B">
        <w:rPr>
          <w:rFonts w:ascii="GE Inspira" w:hAnsi="GE Inspira"/>
          <w:sz w:val="22"/>
        </w:rPr>
        <w:t xml:space="preserve">Once this data is stored on the Monitoring workstation data repository, Viewpoint Monitoring provides </w:t>
      </w:r>
      <w:r w:rsidR="001B4FEB">
        <w:rPr>
          <w:rFonts w:ascii="GE Inspira" w:hAnsi="GE Inspira"/>
          <w:sz w:val="22"/>
        </w:rPr>
        <w:t xml:space="preserve">the ability </w:t>
      </w:r>
      <w:r w:rsidR="0043608B">
        <w:rPr>
          <w:rFonts w:ascii="GE Inspira" w:hAnsi="GE Inspira"/>
          <w:sz w:val="22"/>
        </w:rPr>
        <w:t xml:space="preserve">to </w:t>
      </w:r>
      <w:r w:rsidR="001B4FEB">
        <w:rPr>
          <w:rFonts w:ascii="GE Inspira" w:hAnsi="GE Inspira"/>
          <w:sz w:val="22"/>
        </w:rPr>
        <w:t>view</w:t>
      </w:r>
      <w:r w:rsidR="0043608B">
        <w:rPr>
          <w:rFonts w:ascii="GE Inspira" w:hAnsi="GE Inspira"/>
          <w:sz w:val="22"/>
        </w:rPr>
        <w:t xml:space="preserve"> the data for a specific recorded time period.</w:t>
      </w:r>
    </w:p>
    <w:p w14:paraId="69BC6982" w14:textId="77777777" w:rsidR="001B4FEB" w:rsidRDefault="001B4FEB">
      <w:pPr>
        <w:ind w:left="720" w:firstLine="720"/>
        <w:rPr>
          <w:rFonts w:ascii="GE Inspira" w:hAnsi="GE Inspira"/>
          <w:b w:val="0"/>
          <w:bCs w:val="0"/>
          <w:sz w:val="22"/>
          <w:u w:val="none"/>
        </w:rPr>
      </w:pPr>
    </w:p>
    <w:p w14:paraId="7C288287" w14:textId="77777777" w:rsidR="001B4FEB" w:rsidRDefault="001B4FEB">
      <w:pPr>
        <w:pStyle w:val="Heading2"/>
        <w:rPr>
          <w:rFonts w:ascii="GE Inspira" w:hAnsi="GE Inspira"/>
          <w:sz w:val="22"/>
        </w:rPr>
      </w:pPr>
      <w:r>
        <w:rPr>
          <w:rFonts w:ascii="GE Inspira" w:hAnsi="GE Inspira"/>
          <w:sz w:val="22"/>
        </w:rPr>
        <w:t xml:space="preserve">5.2 </w:t>
      </w:r>
      <w:r w:rsidR="00A436BC">
        <w:rPr>
          <w:rFonts w:ascii="GE Inspira" w:hAnsi="GE Inspira"/>
          <w:sz w:val="22"/>
        </w:rPr>
        <w:tab/>
      </w:r>
      <w:r>
        <w:rPr>
          <w:rFonts w:ascii="GE Inspira" w:hAnsi="GE Inspira"/>
          <w:sz w:val="22"/>
        </w:rPr>
        <w:t>Records</w:t>
      </w:r>
    </w:p>
    <w:p w14:paraId="3924813C" w14:textId="77777777" w:rsidR="001B4FEB" w:rsidRDefault="00FF2653">
      <w:pPr>
        <w:pStyle w:val="BodyTextIndent2"/>
        <w:rPr>
          <w:rFonts w:ascii="GE Inspira" w:hAnsi="GE Inspira"/>
          <w:sz w:val="22"/>
        </w:rPr>
      </w:pPr>
      <w:r w:rsidRPr="008A51E7">
        <w:rPr>
          <w:rFonts w:ascii="GE Inspira" w:hAnsi="GE Inspira"/>
          <w:sz w:val="22"/>
        </w:rPr>
        <w:t xml:space="preserve">EnerVista Viewpoint Monitoring </w:t>
      </w:r>
      <w:proofErr w:type="gramStart"/>
      <w:r w:rsidRPr="008A51E7">
        <w:rPr>
          <w:rFonts w:ascii="GE Inspira" w:hAnsi="GE Inspira"/>
          <w:sz w:val="22"/>
        </w:rPr>
        <w:t xml:space="preserve">is capable of </w:t>
      </w:r>
      <w:r w:rsidR="001B4FEB" w:rsidRPr="008A51E7">
        <w:rPr>
          <w:rFonts w:ascii="GE Inspira" w:hAnsi="GE Inspira"/>
          <w:sz w:val="22"/>
        </w:rPr>
        <w:t>creating</w:t>
      </w:r>
      <w:proofErr w:type="gramEnd"/>
      <w:r w:rsidR="001B4FEB" w:rsidRPr="008A51E7">
        <w:rPr>
          <w:rFonts w:ascii="GE Inspira" w:hAnsi="GE Inspira"/>
          <w:sz w:val="22"/>
        </w:rPr>
        <w:t xml:space="preserve"> 10</w:t>
      </w:r>
      <w:r w:rsidR="00780427">
        <w:rPr>
          <w:rFonts w:ascii="GE Inspira" w:hAnsi="GE Inspira"/>
          <w:sz w:val="22"/>
        </w:rPr>
        <w:t>0</w:t>
      </w:r>
      <w:r w:rsidR="001B4FEB" w:rsidRPr="008A51E7">
        <w:rPr>
          <w:rFonts w:ascii="GE Inspira" w:hAnsi="GE Inspira"/>
          <w:sz w:val="22"/>
        </w:rPr>
        <w:t xml:space="preserve"> customized records for </w:t>
      </w:r>
      <w:r w:rsidRPr="008A51E7">
        <w:rPr>
          <w:rFonts w:ascii="GE Inspira" w:hAnsi="GE Inspira"/>
          <w:sz w:val="22"/>
        </w:rPr>
        <w:t xml:space="preserve">data </w:t>
      </w:r>
      <w:r w:rsidR="001B4FEB" w:rsidRPr="008A51E7">
        <w:rPr>
          <w:rFonts w:ascii="GE Inspira" w:hAnsi="GE Inspira"/>
          <w:sz w:val="22"/>
        </w:rPr>
        <w:t>logging</w:t>
      </w:r>
      <w:r w:rsidR="007E1E9F" w:rsidRPr="008A51E7">
        <w:rPr>
          <w:rFonts w:ascii="GE Inspira" w:hAnsi="GE Inspira"/>
          <w:sz w:val="22"/>
        </w:rPr>
        <w:t xml:space="preserve">.  </w:t>
      </w:r>
      <w:r w:rsidR="001B4FEB" w:rsidRPr="008A51E7">
        <w:rPr>
          <w:rFonts w:ascii="GE Inspira" w:hAnsi="GE Inspira"/>
          <w:sz w:val="22"/>
        </w:rPr>
        <w:t xml:space="preserve">Each record can store up 50 separate points from </w:t>
      </w:r>
      <w:r w:rsidRPr="008A51E7">
        <w:rPr>
          <w:rFonts w:ascii="GE Inspira" w:hAnsi="GE Inspira"/>
          <w:sz w:val="22"/>
        </w:rPr>
        <w:t xml:space="preserve">a monitored </w:t>
      </w:r>
      <w:r w:rsidR="001B4FEB" w:rsidRPr="008A51E7">
        <w:rPr>
          <w:rFonts w:ascii="GE Inspira" w:hAnsi="GE Inspira"/>
          <w:sz w:val="22"/>
        </w:rPr>
        <w:t>device in your system giving a total of 50</w:t>
      </w:r>
      <w:r w:rsidR="00780427">
        <w:rPr>
          <w:rFonts w:ascii="GE Inspira" w:hAnsi="GE Inspira"/>
          <w:sz w:val="22"/>
        </w:rPr>
        <w:t>0</w:t>
      </w:r>
      <w:r w:rsidR="001B4FEB" w:rsidRPr="008A51E7">
        <w:rPr>
          <w:rFonts w:ascii="GE Inspira" w:hAnsi="GE Inspira"/>
          <w:sz w:val="22"/>
        </w:rPr>
        <w:t>0 logged data points in total.</w:t>
      </w:r>
    </w:p>
    <w:p w14:paraId="487EAEF1" w14:textId="77777777" w:rsidR="001B4FEB" w:rsidRDefault="001B4FEB">
      <w:pPr>
        <w:ind w:firstLine="360"/>
        <w:rPr>
          <w:rFonts w:ascii="GE Inspira" w:hAnsi="GE Inspira"/>
          <w:sz w:val="22"/>
          <w:u w:val="none"/>
        </w:rPr>
      </w:pPr>
    </w:p>
    <w:p w14:paraId="3F0A2CB7" w14:textId="77777777" w:rsidR="001B4FEB" w:rsidRDefault="001B4FEB">
      <w:pPr>
        <w:pStyle w:val="Heading2"/>
        <w:rPr>
          <w:rFonts w:ascii="GE Inspira" w:hAnsi="GE Inspira"/>
          <w:sz w:val="22"/>
        </w:rPr>
      </w:pPr>
      <w:r>
        <w:rPr>
          <w:rFonts w:ascii="GE Inspira" w:hAnsi="GE Inspira"/>
          <w:sz w:val="22"/>
        </w:rPr>
        <w:t xml:space="preserve">5.3 </w:t>
      </w:r>
      <w:r w:rsidR="00A436BC">
        <w:rPr>
          <w:rFonts w:ascii="GE Inspira" w:hAnsi="GE Inspira"/>
          <w:sz w:val="22"/>
        </w:rPr>
        <w:tab/>
      </w:r>
      <w:r>
        <w:rPr>
          <w:rFonts w:ascii="GE Inspira" w:hAnsi="GE Inspira"/>
          <w:sz w:val="22"/>
        </w:rPr>
        <w:t>Charts (Viewing Data)</w:t>
      </w:r>
    </w:p>
    <w:p w14:paraId="0462482B" w14:textId="77777777" w:rsidR="001B4FEB" w:rsidRDefault="001B4FEB">
      <w:pPr>
        <w:pStyle w:val="BodyTextIndent2"/>
        <w:rPr>
          <w:rFonts w:ascii="GE Inspira" w:hAnsi="GE Inspira"/>
          <w:sz w:val="22"/>
        </w:rPr>
      </w:pPr>
      <w:r>
        <w:rPr>
          <w:rFonts w:ascii="GE Inspira" w:hAnsi="GE Inspira"/>
          <w:sz w:val="22"/>
        </w:rPr>
        <w:t xml:space="preserve">Viewpoint Monitoring </w:t>
      </w:r>
      <w:r w:rsidR="006D3E27">
        <w:rPr>
          <w:rFonts w:ascii="GE Inspira" w:hAnsi="GE Inspira"/>
          <w:sz w:val="22"/>
        </w:rPr>
        <w:t>provides chart configuration capability to specify</w:t>
      </w:r>
      <w:r>
        <w:rPr>
          <w:rFonts w:ascii="GE Inspira" w:hAnsi="GE Inspira"/>
          <w:sz w:val="22"/>
        </w:rPr>
        <w:t xml:space="preserve"> which data from each record will be viewed in each individual chart.  This gives the user the ability </w:t>
      </w:r>
      <w:r w:rsidR="006D3E27">
        <w:rPr>
          <w:rFonts w:ascii="GE Inspira" w:hAnsi="GE Inspira"/>
          <w:sz w:val="22"/>
        </w:rPr>
        <w:t>to</w:t>
      </w:r>
      <w:r>
        <w:rPr>
          <w:rFonts w:ascii="GE Inspira" w:hAnsi="GE Inspira"/>
          <w:sz w:val="22"/>
        </w:rPr>
        <w:t xml:space="preserve"> group data points that have similar scaling factors.</w:t>
      </w:r>
    </w:p>
    <w:p w14:paraId="49774B60" w14:textId="77777777" w:rsidR="001B4FEB" w:rsidRDefault="001B4FEB">
      <w:pPr>
        <w:pStyle w:val="Heading3"/>
        <w:rPr>
          <w:rFonts w:ascii="GE Inspira" w:hAnsi="GE Inspira"/>
          <w:sz w:val="22"/>
        </w:rPr>
      </w:pPr>
      <w:r>
        <w:rPr>
          <w:rFonts w:ascii="GE Inspira" w:hAnsi="GE Inspira"/>
          <w:sz w:val="22"/>
        </w:rPr>
        <w:t>5.3.1 View Mode</w:t>
      </w:r>
    </w:p>
    <w:p w14:paraId="00936CBC" w14:textId="77777777" w:rsidR="001B4FEB" w:rsidRDefault="001B4FEB">
      <w:pPr>
        <w:pStyle w:val="BodyTextIndent2"/>
        <w:rPr>
          <w:rFonts w:ascii="GE Inspira" w:hAnsi="GE Inspira"/>
          <w:b/>
          <w:bCs/>
          <w:sz w:val="22"/>
        </w:rPr>
      </w:pPr>
      <w:r>
        <w:rPr>
          <w:rFonts w:ascii="GE Inspira" w:hAnsi="GE Inspira"/>
          <w:sz w:val="22"/>
        </w:rPr>
        <w:t xml:space="preserve">The data recorded in each report can be viewed in both chart and tabular format. </w:t>
      </w:r>
    </w:p>
    <w:p w14:paraId="32BF0705" w14:textId="77777777" w:rsidR="001B4FEB" w:rsidRDefault="001B4FEB">
      <w:pPr>
        <w:pStyle w:val="Heading3"/>
        <w:rPr>
          <w:rFonts w:ascii="GE Inspira" w:hAnsi="GE Inspira"/>
          <w:sz w:val="22"/>
        </w:rPr>
      </w:pPr>
      <w:r>
        <w:rPr>
          <w:rFonts w:ascii="GE Inspira" w:hAnsi="GE Inspira"/>
          <w:sz w:val="22"/>
        </w:rPr>
        <w:t>5.3.2 View Date</w:t>
      </w:r>
    </w:p>
    <w:p w14:paraId="657D106D" w14:textId="77777777" w:rsidR="001B4FEB" w:rsidRDefault="001B4FEB">
      <w:pPr>
        <w:pStyle w:val="BodyTextIndent2"/>
        <w:rPr>
          <w:rFonts w:ascii="GE Inspira" w:hAnsi="GE Inspira"/>
          <w:sz w:val="22"/>
        </w:rPr>
      </w:pPr>
      <w:r>
        <w:rPr>
          <w:rFonts w:ascii="GE Inspira" w:hAnsi="GE Inspira"/>
          <w:sz w:val="22"/>
        </w:rPr>
        <w:t xml:space="preserve">Viewpoint Monitoring gives you the ability </w:t>
      </w:r>
      <w:r w:rsidR="006D3E27">
        <w:rPr>
          <w:rFonts w:ascii="GE Inspira" w:hAnsi="GE Inspira"/>
          <w:sz w:val="22"/>
        </w:rPr>
        <w:t>to view</w:t>
      </w:r>
      <w:r>
        <w:rPr>
          <w:rFonts w:ascii="GE Inspira" w:hAnsi="GE Inspira"/>
          <w:sz w:val="22"/>
        </w:rPr>
        <w:t xml:space="preserve"> the data in one of many preconfigured date ranges (Current Hour, Current Day, Last 7 Days, Last Year, etc.) or by customizing the date and time range of the data to be displayed.</w:t>
      </w:r>
    </w:p>
    <w:p w14:paraId="09EC0120" w14:textId="77777777" w:rsidR="001B4FEB" w:rsidRDefault="001B4FEB">
      <w:pPr>
        <w:pStyle w:val="Heading2"/>
        <w:rPr>
          <w:rFonts w:ascii="GE Inspira" w:hAnsi="GE Inspira"/>
          <w:sz w:val="22"/>
        </w:rPr>
      </w:pPr>
      <w:r>
        <w:rPr>
          <w:rFonts w:ascii="GE Inspira" w:hAnsi="GE Inspira"/>
          <w:sz w:val="22"/>
        </w:rPr>
        <w:t xml:space="preserve">5.4 </w:t>
      </w:r>
      <w:r w:rsidR="00A436BC">
        <w:rPr>
          <w:rFonts w:ascii="GE Inspira" w:hAnsi="GE Inspira"/>
          <w:sz w:val="22"/>
        </w:rPr>
        <w:tab/>
      </w:r>
      <w:r>
        <w:rPr>
          <w:rFonts w:ascii="GE Inspira" w:hAnsi="GE Inspira"/>
          <w:sz w:val="22"/>
        </w:rPr>
        <w:t>Resolution</w:t>
      </w:r>
    </w:p>
    <w:p w14:paraId="3DF3EA6A" w14:textId="77777777" w:rsidR="003618CE" w:rsidRDefault="001B4FEB">
      <w:pPr>
        <w:pStyle w:val="BodyTextIndent2"/>
        <w:rPr>
          <w:rFonts w:ascii="GE Inspira" w:hAnsi="GE Inspira"/>
          <w:sz w:val="22"/>
        </w:rPr>
      </w:pPr>
      <w:r>
        <w:rPr>
          <w:rFonts w:ascii="GE Inspira" w:hAnsi="GE Inspira"/>
          <w:sz w:val="22"/>
        </w:rPr>
        <w:t xml:space="preserve">Viewpoint Monitoring samples configured data points in all records once every 10 seconds.  </w:t>
      </w:r>
    </w:p>
    <w:p w14:paraId="5174AA6A" w14:textId="77777777" w:rsidR="003618CE" w:rsidRDefault="003618CE">
      <w:pPr>
        <w:pStyle w:val="BodyTextIndent2"/>
        <w:rPr>
          <w:rFonts w:ascii="GE Inspira" w:hAnsi="GE Inspira"/>
          <w:sz w:val="22"/>
        </w:rPr>
      </w:pPr>
    </w:p>
    <w:p w14:paraId="03BA9069" w14:textId="77777777" w:rsidR="003618CE" w:rsidRDefault="001B4FEB">
      <w:pPr>
        <w:pStyle w:val="BodyTextIndent2"/>
        <w:rPr>
          <w:rFonts w:ascii="GE Inspira" w:hAnsi="GE Inspira"/>
          <w:sz w:val="22"/>
        </w:rPr>
      </w:pPr>
      <w:r>
        <w:rPr>
          <w:rFonts w:ascii="GE Inspira" w:hAnsi="GE Inspira"/>
          <w:sz w:val="22"/>
        </w:rPr>
        <w:t xml:space="preserve">After 1 minute, Viewpoint Monitoring will take these </w:t>
      </w:r>
      <w:r w:rsidR="003618CE">
        <w:rPr>
          <w:rFonts w:ascii="GE Inspira" w:hAnsi="GE Inspira"/>
          <w:sz w:val="22"/>
        </w:rPr>
        <w:t>6</w:t>
      </w:r>
      <w:r>
        <w:rPr>
          <w:rFonts w:ascii="GE Inspira" w:hAnsi="GE Inspira"/>
          <w:sz w:val="22"/>
        </w:rPr>
        <w:t xml:space="preserve"> samples and calculate the 1-minute average and store thi</w:t>
      </w:r>
      <w:r w:rsidR="003618CE">
        <w:rPr>
          <w:rFonts w:ascii="GE Inspira" w:hAnsi="GE Inspira"/>
          <w:sz w:val="22"/>
        </w:rPr>
        <w:t xml:space="preserve">s average in the database.  </w:t>
      </w:r>
    </w:p>
    <w:p w14:paraId="2742AED7" w14:textId="77777777" w:rsidR="003618CE" w:rsidRDefault="003618CE">
      <w:pPr>
        <w:pStyle w:val="BodyTextIndent2"/>
        <w:rPr>
          <w:rFonts w:ascii="GE Inspira" w:hAnsi="GE Inspira"/>
          <w:sz w:val="22"/>
        </w:rPr>
      </w:pPr>
    </w:p>
    <w:p w14:paraId="443A2567" w14:textId="77777777" w:rsidR="001B4FEB" w:rsidRDefault="003618CE">
      <w:pPr>
        <w:pStyle w:val="BodyTextIndent2"/>
        <w:rPr>
          <w:rFonts w:ascii="GE Inspira" w:hAnsi="GE Inspira"/>
          <w:b/>
          <w:bCs/>
          <w:sz w:val="22"/>
        </w:rPr>
      </w:pPr>
      <w:r w:rsidRPr="008A51E7">
        <w:rPr>
          <w:rFonts w:ascii="GE Inspira" w:hAnsi="GE Inspira"/>
          <w:sz w:val="22"/>
        </w:rPr>
        <w:t xml:space="preserve">The </w:t>
      </w:r>
      <w:r w:rsidR="001B4FEB" w:rsidRPr="008A51E7">
        <w:rPr>
          <w:rFonts w:ascii="GE Inspira" w:hAnsi="GE Inspira"/>
          <w:sz w:val="22"/>
        </w:rPr>
        <w:t xml:space="preserve">sampling rate is </w:t>
      </w:r>
      <w:r w:rsidR="006E41D1" w:rsidRPr="008A51E7">
        <w:rPr>
          <w:rFonts w:ascii="GE Inspira" w:hAnsi="GE Inspira"/>
          <w:sz w:val="22"/>
        </w:rPr>
        <w:t xml:space="preserve">fixed and </w:t>
      </w:r>
      <w:r w:rsidR="001B4FEB" w:rsidRPr="008A51E7">
        <w:rPr>
          <w:rFonts w:ascii="GE Inspira" w:hAnsi="GE Inspira"/>
          <w:sz w:val="22"/>
        </w:rPr>
        <w:t xml:space="preserve">not </w:t>
      </w:r>
      <w:r w:rsidR="006E41D1" w:rsidRPr="008A51E7">
        <w:rPr>
          <w:rFonts w:ascii="GE Inspira" w:hAnsi="GE Inspira"/>
          <w:sz w:val="22"/>
        </w:rPr>
        <w:t>configura</w:t>
      </w:r>
      <w:r w:rsidR="001B4FEB" w:rsidRPr="008A51E7">
        <w:rPr>
          <w:rFonts w:ascii="GE Inspira" w:hAnsi="GE Inspira"/>
          <w:sz w:val="22"/>
        </w:rPr>
        <w:t>ble.</w:t>
      </w:r>
    </w:p>
    <w:p w14:paraId="05B9BC36" w14:textId="77777777" w:rsidR="001B4FEB" w:rsidRDefault="001B4FEB">
      <w:pPr>
        <w:pStyle w:val="Heading2"/>
        <w:rPr>
          <w:rFonts w:ascii="GE Inspira" w:hAnsi="GE Inspira"/>
          <w:sz w:val="22"/>
        </w:rPr>
      </w:pPr>
      <w:r>
        <w:rPr>
          <w:rFonts w:ascii="GE Inspira" w:hAnsi="GE Inspira"/>
          <w:sz w:val="22"/>
        </w:rPr>
        <w:t xml:space="preserve">5.5 </w:t>
      </w:r>
      <w:r w:rsidR="00A436BC">
        <w:rPr>
          <w:rFonts w:ascii="GE Inspira" w:hAnsi="GE Inspira"/>
          <w:sz w:val="22"/>
        </w:rPr>
        <w:tab/>
      </w:r>
      <w:r w:rsidR="005B7635">
        <w:rPr>
          <w:rFonts w:ascii="GE Inspira" w:hAnsi="GE Inspira"/>
          <w:sz w:val="22"/>
        </w:rPr>
        <w:t>Database</w:t>
      </w:r>
      <w:r>
        <w:rPr>
          <w:rFonts w:ascii="GE Inspira" w:hAnsi="GE Inspira"/>
          <w:sz w:val="22"/>
        </w:rPr>
        <w:t xml:space="preserve"> Size</w:t>
      </w:r>
    </w:p>
    <w:p w14:paraId="41760449" w14:textId="77777777" w:rsidR="006E41D1" w:rsidRDefault="001B4FEB">
      <w:pPr>
        <w:pStyle w:val="BodyTextIndent2"/>
        <w:rPr>
          <w:rFonts w:ascii="GE Inspira" w:hAnsi="GE Inspira"/>
          <w:sz w:val="22"/>
        </w:rPr>
      </w:pPr>
      <w:r>
        <w:rPr>
          <w:rFonts w:ascii="GE Inspira" w:hAnsi="GE Inspira"/>
          <w:sz w:val="22"/>
        </w:rPr>
        <w:t xml:space="preserve">The </w:t>
      </w:r>
      <w:r w:rsidR="00780427">
        <w:rPr>
          <w:rFonts w:ascii="GE Inspira" w:hAnsi="GE Inspira"/>
          <w:sz w:val="22"/>
        </w:rPr>
        <w:t xml:space="preserve">database </w:t>
      </w:r>
      <w:r>
        <w:rPr>
          <w:rFonts w:ascii="GE Inspira" w:hAnsi="GE Inspira"/>
          <w:sz w:val="22"/>
        </w:rPr>
        <w:t xml:space="preserve">size </w:t>
      </w:r>
      <w:r w:rsidR="00780427">
        <w:rPr>
          <w:rFonts w:ascii="GE Inspira" w:hAnsi="GE Inspira"/>
          <w:sz w:val="22"/>
        </w:rPr>
        <w:t>created</w:t>
      </w:r>
      <w:r>
        <w:rPr>
          <w:rFonts w:ascii="GE Inspira" w:hAnsi="GE Inspira"/>
          <w:sz w:val="22"/>
        </w:rPr>
        <w:t xml:space="preserve"> by Viewpoint Monitoring for recording data is dependant on the number of data points logged.  </w:t>
      </w:r>
      <w:r w:rsidR="006E41D1">
        <w:rPr>
          <w:rFonts w:ascii="GE Inspira" w:hAnsi="GE Inspira"/>
          <w:sz w:val="22"/>
        </w:rPr>
        <w:br/>
      </w:r>
    </w:p>
    <w:p w14:paraId="678F45D9" w14:textId="77777777" w:rsidR="00780427" w:rsidRDefault="006E41D1">
      <w:pPr>
        <w:pStyle w:val="BodyTextIndent2"/>
        <w:rPr>
          <w:rFonts w:ascii="GE Inspira" w:hAnsi="GE Inspira"/>
          <w:sz w:val="22"/>
        </w:rPr>
      </w:pPr>
      <w:r>
        <w:rPr>
          <w:rFonts w:ascii="GE Inspira" w:hAnsi="GE Inspira"/>
          <w:sz w:val="22"/>
        </w:rPr>
        <w:t>As an example, i</w:t>
      </w:r>
      <w:r w:rsidR="001B4FEB">
        <w:rPr>
          <w:rFonts w:ascii="GE Inspira" w:hAnsi="GE Inspira"/>
          <w:sz w:val="22"/>
        </w:rPr>
        <w:t xml:space="preserve">f the maximum </w:t>
      </w:r>
      <w:r w:rsidR="00205180">
        <w:rPr>
          <w:rFonts w:ascii="GE Inspira" w:hAnsi="GE Inspira"/>
          <w:sz w:val="22"/>
        </w:rPr>
        <w:t>number of records is</w:t>
      </w:r>
      <w:r w:rsidR="001B4FEB">
        <w:rPr>
          <w:rFonts w:ascii="GE Inspira" w:hAnsi="GE Inspira"/>
          <w:sz w:val="22"/>
        </w:rPr>
        <w:t xml:space="preserve"> used (1</w:t>
      </w:r>
      <w:r w:rsidR="00780427">
        <w:rPr>
          <w:rFonts w:ascii="GE Inspira" w:hAnsi="GE Inspira"/>
          <w:sz w:val="22"/>
        </w:rPr>
        <w:t>0</w:t>
      </w:r>
      <w:r w:rsidR="001B4FEB">
        <w:rPr>
          <w:rFonts w:ascii="GE Inspira" w:hAnsi="GE Inspira"/>
          <w:sz w:val="22"/>
        </w:rPr>
        <w:t>0) with each containing the maximum number data points (50), for a total of 5</w:t>
      </w:r>
      <w:r w:rsidR="00780427">
        <w:rPr>
          <w:rFonts w:ascii="GE Inspira" w:hAnsi="GE Inspira"/>
          <w:sz w:val="22"/>
        </w:rPr>
        <w:t>0</w:t>
      </w:r>
      <w:r w:rsidR="001B4FEB">
        <w:rPr>
          <w:rFonts w:ascii="GE Inspira" w:hAnsi="GE Inspira"/>
          <w:sz w:val="22"/>
        </w:rPr>
        <w:t xml:space="preserve">00 points, Viewpoint Monitoring will take up </w:t>
      </w:r>
      <w:r w:rsidR="00780427">
        <w:rPr>
          <w:rFonts w:ascii="GE Inspira" w:hAnsi="GE Inspira"/>
          <w:sz w:val="22"/>
        </w:rPr>
        <w:t xml:space="preserve">to </w:t>
      </w:r>
      <w:r w:rsidR="001B4FEB">
        <w:rPr>
          <w:rFonts w:ascii="GE Inspira" w:hAnsi="GE Inspira"/>
          <w:sz w:val="22"/>
        </w:rPr>
        <w:t xml:space="preserve">15 </w:t>
      </w:r>
      <w:r>
        <w:rPr>
          <w:rFonts w:ascii="GE Inspira" w:hAnsi="GE Inspira"/>
          <w:sz w:val="22"/>
        </w:rPr>
        <w:t>GB/year</w:t>
      </w:r>
      <w:r w:rsidR="001B4FEB">
        <w:rPr>
          <w:rFonts w:ascii="GE Inspira" w:hAnsi="GE Inspira"/>
          <w:sz w:val="22"/>
        </w:rPr>
        <w:t xml:space="preserve"> of </w:t>
      </w:r>
      <w:r>
        <w:rPr>
          <w:rFonts w:ascii="GE Inspira" w:hAnsi="GE Inspira"/>
          <w:sz w:val="22"/>
        </w:rPr>
        <w:t>repository</w:t>
      </w:r>
      <w:r w:rsidR="001B4FEB">
        <w:rPr>
          <w:rFonts w:ascii="GE Inspira" w:hAnsi="GE Inspira"/>
          <w:sz w:val="22"/>
        </w:rPr>
        <w:t xml:space="preserve"> space.</w:t>
      </w:r>
    </w:p>
    <w:p w14:paraId="7E779428" w14:textId="77777777" w:rsidR="006E41D1" w:rsidRDefault="001B4FEB">
      <w:pPr>
        <w:pStyle w:val="BodyTextIndent2"/>
        <w:rPr>
          <w:rFonts w:ascii="GE Inspira" w:hAnsi="GE Inspira"/>
          <w:sz w:val="22"/>
        </w:rPr>
      </w:pPr>
      <w:r>
        <w:rPr>
          <w:rFonts w:ascii="GE Inspira" w:hAnsi="GE Inspira"/>
          <w:sz w:val="22"/>
        </w:rPr>
        <w:t xml:space="preserve">  </w:t>
      </w:r>
    </w:p>
    <w:p w14:paraId="4C7BCC2D" w14:textId="77777777" w:rsidR="001B4FEB" w:rsidRDefault="001B4FEB">
      <w:pPr>
        <w:pStyle w:val="BodyTextIndent2"/>
        <w:rPr>
          <w:rFonts w:ascii="GE Inspira" w:hAnsi="GE Inspira"/>
          <w:sz w:val="22"/>
        </w:rPr>
      </w:pPr>
      <w:r>
        <w:rPr>
          <w:rFonts w:ascii="GE Inspira" w:hAnsi="GE Inspira"/>
          <w:sz w:val="22"/>
        </w:rPr>
        <w:t>If fewer points are configured, the amount of space used up will decrease proportionally. (i.e. 50 Points = 150</w:t>
      </w:r>
      <w:r w:rsidR="006E41D1">
        <w:rPr>
          <w:rFonts w:ascii="GE Inspira" w:hAnsi="GE Inspira"/>
          <w:sz w:val="22"/>
        </w:rPr>
        <w:t>MB</w:t>
      </w:r>
      <w:r>
        <w:rPr>
          <w:rFonts w:ascii="GE Inspira" w:hAnsi="GE Inspira"/>
          <w:sz w:val="22"/>
        </w:rPr>
        <w:t xml:space="preserve">/year) </w:t>
      </w:r>
    </w:p>
    <w:p w14:paraId="4454A7C0" w14:textId="77777777" w:rsidR="001B4FEB" w:rsidRDefault="001B4FEB">
      <w:pPr>
        <w:rPr>
          <w:rFonts w:ascii="GE Inspira" w:hAnsi="GE Inspira"/>
          <w:b w:val="0"/>
          <w:bCs w:val="0"/>
          <w:sz w:val="22"/>
          <w:u w:val="none"/>
        </w:rPr>
      </w:pPr>
    </w:p>
    <w:p w14:paraId="7EB43C93" w14:textId="77777777" w:rsidR="001B4FEB" w:rsidRDefault="001B4FEB" w:rsidP="00F9660C">
      <w:pPr>
        <w:pStyle w:val="Heading2"/>
        <w:rPr>
          <w:rFonts w:ascii="GE Inspira" w:hAnsi="GE Inspira"/>
          <w:sz w:val="22"/>
        </w:rPr>
      </w:pPr>
      <w:r>
        <w:rPr>
          <w:rFonts w:ascii="GE Inspira" w:hAnsi="GE Inspira"/>
          <w:sz w:val="22"/>
        </w:rPr>
        <w:lastRenderedPageBreak/>
        <w:t xml:space="preserve">5.6 </w:t>
      </w:r>
      <w:r w:rsidR="00A436BC">
        <w:rPr>
          <w:rFonts w:ascii="GE Inspira" w:hAnsi="GE Inspira"/>
          <w:sz w:val="22"/>
        </w:rPr>
        <w:tab/>
      </w:r>
      <w:r>
        <w:rPr>
          <w:rFonts w:ascii="GE Inspira" w:hAnsi="GE Inspira"/>
          <w:sz w:val="22"/>
        </w:rPr>
        <w:t xml:space="preserve">Exporting Data </w:t>
      </w:r>
    </w:p>
    <w:p w14:paraId="6384CCB6" w14:textId="77777777" w:rsidR="001B4FEB" w:rsidRDefault="00D73740">
      <w:pPr>
        <w:pStyle w:val="BodyTextIndent2"/>
        <w:rPr>
          <w:rFonts w:ascii="GE Inspira" w:hAnsi="GE Inspira"/>
          <w:sz w:val="22"/>
        </w:rPr>
      </w:pPr>
      <w:r w:rsidRPr="008A51E7">
        <w:rPr>
          <w:rFonts w:ascii="GE Inspira" w:hAnsi="GE Inspira"/>
          <w:sz w:val="22"/>
        </w:rPr>
        <w:t>The d</w:t>
      </w:r>
      <w:r w:rsidR="001B4FEB" w:rsidRPr="008A51E7">
        <w:rPr>
          <w:rFonts w:ascii="GE Inspira" w:hAnsi="GE Inspira"/>
          <w:sz w:val="22"/>
        </w:rPr>
        <w:t xml:space="preserve">ata stored in </w:t>
      </w:r>
      <w:r w:rsidRPr="008A51E7">
        <w:rPr>
          <w:rFonts w:ascii="GE Inspira" w:hAnsi="GE Inspira"/>
          <w:sz w:val="22"/>
        </w:rPr>
        <w:t xml:space="preserve">the </w:t>
      </w:r>
      <w:r w:rsidR="000D0A08">
        <w:rPr>
          <w:rFonts w:ascii="GE Inspira" w:hAnsi="GE Inspira"/>
          <w:sz w:val="22"/>
        </w:rPr>
        <w:t>(</w:t>
      </w:r>
      <w:r w:rsidR="001B4FEB" w:rsidRPr="008A51E7">
        <w:rPr>
          <w:rFonts w:ascii="GE Inspira" w:hAnsi="GE Inspira"/>
          <w:sz w:val="22"/>
        </w:rPr>
        <w:t>.rep</w:t>
      </w:r>
      <w:r w:rsidR="000D0A08">
        <w:rPr>
          <w:rFonts w:ascii="GE Inspira" w:hAnsi="GE Inspira"/>
          <w:sz w:val="22"/>
        </w:rPr>
        <w:t>)</w:t>
      </w:r>
      <w:r w:rsidR="001B4FEB" w:rsidRPr="008A51E7">
        <w:rPr>
          <w:rFonts w:ascii="GE Inspira" w:hAnsi="GE Inspira"/>
          <w:sz w:val="22"/>
        </w:rPr>
        <w:t xml:space="preserve"> format can be exported into an Excel format file (.</w:t>
      </w:r>
      <w:r w:rsidRPr="008A51E7">
        <w:rPr>
          <w:rFonts w:ascii="GE Inspira" w:hAnsi="GE Inspira"/>
          <w:sz w:val="22"/>
        </w:rPr>
        <w:t>CSV</w:t>
      </w:r>
      <w:r w:rsidR="001B4FEB" w:rsidRPr="008A51E7">
        <w:rPr>
          <w:rFonts w:ascii="GE Inspira" w:hAnsi="GE Inspira"/>
          <w:sz w:val="22"/>
        </w:rPr>
        <w:t>) for easy data manipulation and analysis.</w:t>
      </w:r>
    </w:p>
    <w:p w14:paraId="78AE3EF3" w14:textId="77777777" w:rsidR="001B4FEB" w:rsidRDefault="001B4FEB">
      <w:pPr>
        <w:pStyle w:val="Heading2"/>
        <w:rPr>
          <w:rFonts w:ascii="GE Inspira" w:hAnsi="GE Inspira"/>
          <w:sz w:val="22"/>
        </w:rPr>
      </w:pPr>
      <w:r>
        <w:rPr>
          <w:rFonts w:ascii="GE Inspira" w:hAnsi="GE Inspira"/>
          <w:sz w:val="22"/>
        </w:rPr>
        <w:t>5.</w:t>
      </w:r>
      <w:r w:rsidR="00D758D5">
        <w:rPr>
          <w:rFonts w:ascii="GE Inspira" w:hAnsi="GE Inspira"/>
          <w:sz w:val="22"/>
        </w:rPr>
        <w:t>7</w:t>
      </w:r>
      <w:r>
        <w:rPr>
          <w:rFonts w:ascii="GE Inspira" w:hAnsi="GE Inspira"/>
          <w:sz w:val="22"/>
        </w:rPr>
        <w:t xml:space="preserve"> </w:t>
      </w:r>
      <w:r w:rsidR="00A436BC">
        <w:rPr>
          <w:rFonts w:ascii="GE Inspira" w:hAnsi="GE Inspira"/>
          <w:sz w:val="22"/>
        </w:rPr>
        <w:tab/>
      </w:r>
      <w:r>
        <w:rPr>
          <w:rFonts w:ascii="GE Inspira" w:hAnsi="GE Inspira"/>
          <w:sz w:val="22"/>
        </w:rPr>
        <w:t xml:space="preserve">Archiving Data </w:t>
      </w:r>
    </w:p>
    <w:p w14:paraId="4FB1F281" w14:textId="77777777" w:rsidR="001B4FEB" w:rsidRDefault="001B4FEB">
      <w:pPr>
        <w:pStyle w:val="BodyTextIndent2"/>
        <w:rPr>
          <w:rFonts w:ascii="GE Inspira" w:hAnsi="GE Inspira"/>
          <w:sz w:val="22"/>
        </w:rPr>
      </w:pPr>
      <w:r>
        <w:rPr>
          <w:rFonts w:ascii="GE Inspira" w:hAnsi="GE Inspira"/>
          <w:sz w:val="22"/>
        </w:rPr>
        <w:t xml:space="preserve">Viewpoint Monitoring </w:t>
      </w:r>
      <w:r w:rsidR="00D758D5">
        <w:rPr>
          <w:rFonts w:ascii="GE Inspira" w:hAnsi="GE Inspira"/>
          <w:sz w:val="22"/>
        </w:rPr>
        <w:t xml:space="preserve">provides the capability </w:t>
      </w:r>
      <w:proofErr w:type="gramStart"/>
      <w:r w:rsidR="00D758D5">
        <w:rPr>
          <w:rFonts w:ascii="GE Inspira" w:hAnsi="GE Inspira"/>
          <w:sz w:val="22"/>
        </w:rPr>
        <w:t xml:space="preserve">to </w:t>
      </w:r>
      <w:r>
        <w:rPr>
          <w:rFonts w:ascii="GE Inspira" w:hAnsi="GE Inspira"/>
          <w:sz w:val="22"/>
        </w:rPr>
        <w:t xml:space="preserve"> manually</w:t>
      </w:r>
      <w:proofErr w:type="gramEnd"/>
      <w:r>
        <w:rPr>
          <w:rFonts w:ascii="GE Inspira" w:hAnsi="GE Inspira"/>
          <w:sz w:val="22"/>
        </w:rPr>
        <w:t xml:space="preserve"> archive recorded data for storage onto network drives and to minimize the amount of data stored on the </w:t>
      </w:r>
      <w:r w:rsidR="00D73740">
        <w:rPr>
          <w:rFonts w:ascii="GE Inspira" w:hAnsi="GE Inspira"/>
          <w:sz w:val="22"/>
        </w:rPr>
        <w:t>installation workstation</w:t>
      </w:r>
      <w:r>
        <w:rPr>
          <w:rFonts w:ascii="GE Inspira" w:hAnsi="GE Inspira"/>
          <w:sz w:val="22"/>
        </w:rPr>
        <w:t xml:space="preserve">. </w:t>
      </w:r>
    </w:p>
    <w:p w14:paraId="78B10D03" w14:textId="77777777" w:rsidR="001B4FEB" w:rsidRDefault="001B4FEB">
      <w:pPr>
        <w:pStyle w:val="Heading2"/>
        <w:rPr>
          <w:rFonts w:ascii="GE Inspira" w:hAnsi="GE Inspira"/>
          <w:sz w:val="22"/>
        </w:rPr>
      </w:pPr>
      <w:r>
        <w:rPr>
          <w:rFonts w:ascii="GE Inspira" w:hAnsi="GE Inspira"/>
          <w:sz w:val="22"/>
        </w:rPr>
        <w:t xml:space="preserve">5.8 </w:t>
      </w:r>
      <w:r w:rsidR="00A436BC">
        <w:rPr>
          <w:rFonts w:ascii="GE Inspira" w:hAnsi="GE Inspira"/>
          <w:sz w:val="22"/>
        </w:rPr>
        <w:tab/>
      </w:r>
      <w:r>
        <w:rPr>
          <w:rFonts w:ascii="GE Inspira" w:hAnsi="GE Inspira"/>
          <w:sz w:val="22"/>
        </w:rPr>
        <w:t xml:space="preserve">Printing </w:t>
      </w:r>
    </w:p>
    <w:p w14:paraId="3B4D173D" w14:textId="77777777" w:rsidR="001B4FEB" w:rsidRDefault="001B4FEB">
      <w:pPr>
        <w:pStyle w:val="BodyTextIndent2"/>
        <w:rPr>
          <w:rFonts w:ascii="GE Inspira" w:hAnsi="GE Inspira"/>
          <w:sz w:val="22"/>
        </w:rPr>
      </w:pPr>
      <w:r>
        <w:rPr>
          <w:rFonts w:ascii="GE Inspira" w:hAnsi="GE Inspira"/>
          <w:sz w:val="22"/>
        </w:rPr>
        <w:t>Viewpoint Monitoring allows for printing of data that is logged in the trending reports.</w:t>
      </w:r>
    </w:p>
    <w:p w14:paraId="17814F69" w14:textId="77777777" w:rsidR="00D73740" w:rsidRDefault="00D73740">
      <w:pPr>
        <w:pStyle w:val="BodyTextIndent2"/>
        <w:rPr>
          <w:rFonts w:ascii="GE Inspira" w:hAnsi="GE Inspira"/>
          <w:sz w:val="22"/>
        </w:rPr>
      </w:pPr>
    </w:p>
    <w:p w14:paraId="56D03739" w14:textId="77777777" w:rsidR="001B4FEB" w:rsidRDefault="001B4FEB">
      <w:pPr>
        <w:pStyle w:val="BodyTextIndent2"/>
        <w:rPr>
          <w:rFonts w:ascii="GE Inspira" w:hAnsi="GE Inspira"/>
          <w:sz w:val="22"/>
        </w:rPr>
      </w:pPr>
      <w:r>
        <w:rPr>
          <w:rFonts w:ascii="GE Inspira" w:hAnsi="GE Inspira"/>
          <w:sz w:val="22"/>
        </w:rPr>
        <w:t>A print button is provided on the Chart viewing screen to facilitate this function.</w:t>
      </w:r>
    </w:p>
    <w:p w14:paraId="0CE37BDF" w14:textId="77777777" w:rsidR="00D73740" w:rsidRDefault="00D73740">
      <w:pPr>
        <w:pStyle w:val="BodyTextIndent2"/>
        <w:rPr>
          <w:rFonts w:ascii="GE Inspira" w:hAnsi="GE Inspira"/>
          <w:sz w:val="22"/>
        </w:rPr>
      </w:pPr>
    </w:p>
    <w:p w14:paraId="0E13DEA6" w14:textId="77777777" w:rsidR="001B4FEB" w:rsidRDefault="001B4FEB">
      <w:pPr>
        <w:pStyle w:val="BodyTextIndent2"/>
        <w:rPr>
          <w:rFonts w:ascii="GE Inspira" w:hAnsi="GE Inspira"/>
          <w:sz w:val="22"/>
        </w:rPr>
      </w:pPr>
      <w:r>
        <w:rPr>
          <w:rFonts w:ascii="GE Inspira" w:hAnsi="GE Inspira"/>
          <w:sz w:val="22"/>
        </w:rPr>
        <w:t xml:space="preserve">The printed chart will only display the recorded data that is selected to </w:t>
      </w:r>
      <w:r w:rsidR="00D758D5">
        <w:rPr>
          <w:rFonts w:ascii="GE Inspira" w:hAnsi="GE Inspira"/>
          <w:sz w:val="22"/>
        </w:rPr>
        <w:t xml:space="preserve">be </w:t>
      </w:r>
      <w:r>
        <w:rPr>
          <w:rFonts w:ascii="GE Inspira" w:hAnsi="GE Inspira"/>
          <w:sz w:val="22"/>
        </w:rPr>
        <w:t xml:space="preserve">shown for the </w:t>
      </w:r>
      <w:r w:rsidR="00D758D5">
        <w:rPr>
          <w:rFonts w:ascii="GE Inspira" w:hAnsi="GE Inspira"/>
          <w:sz w:val="22"/>
        </w:rPr>
        <w:t>c</w:t>
      </w:r>
      <w:r>
        <w:rPr>
          <w:rFonts w:ascii="GE Inspira" w:hAnsi="GE Inspira"/>
          <w:sz w:val="22"/>
        </w:rPr>
        <w:t>hart that is currently open.</w:t>
      </w:r>
    </w:p>
    <w:p w14:paraId="2B514878" w14:textId="77777777" w:rsidR="00D73740" w:rsidRDefault="00D73740">
      <w:pPr>
        <w:pStyle w:val="BodyTextIndent2"/>
        <w:rPr>
          <w:rFonts w:ascii="GE Inspira" w:hAnsi="GE Inspira"/>
          <w:sz w:val="22"/>
        </w:rPr>
      </w:pPr>
    </w:p>
    <w:p w14:paraId="6855E5FA" w14:textId="77777777" w:rsidR="001B4FEB" w:rsidRDefault="00D73740">
      <w:pPr>
        <w:pStyle w:val="BodyTextIndent2"/>
        <w:rPr>
          <w:rFonts w:ascii="GE Inspira" w:hAnsi="GE Inspira"/>
          <w:sz w:val="22"/>
        </w:rPr>
      </w:pPr>
      <w:r>
        <w:rPr>
          <w:rFonts w:ascii="GE Inspira" w:hAnsi="GE Inspira"/>
          <w:sz w:val="22"/>
        </w:rPr>
        <w:t>The ch</w:t>
      </w:r>
      <w:r w:rsidR="001B4FEB">
        <w:rPr>
          <w:rFonts w:ascii="GE Inspira" w:hAnsi="GE Inspira"/>
          <w:sz w:val="22"/>
        </w:rPr>
        <w:t>art can be printed in both graphical and tabular formats.</w:t>
      </w:r>
    </w:p>
    <w:p w14:paraId="4264A57A" w14:textId="77777777" w:rsidR="001B4FEB" w:rsidRDefault="001B4FEB">
      <w:pPr>
        <w:pStyle w:val="BodyTextIndent2"/>
        <w:ind w:left="0"/>
        <w:rPr>
          <w:rFonts w:ascii="GE Inspira" w:hAnsi="GE Inspira"/>
          <w:sz w:val="22"/>
        </w:rPr>
      </w:pPr>
    </w:p>
    <w:p w14:paraId="2A2D0440" w14:textId="77777777" w:rsidR="001B4FEB" w:rsidRDefault="001B4FEB">
      <w:pPr>
        <w:pStyle w:val="BodyTextIndent2"/>
        <w:rPr>
          <w:rFonts w:ascii="GE Inspira" w:hAnsi="GE Inspira"/>
          <w:sz w:val="22"/>
        </w:rPr>
      </w:pPr>
    </w:p>
    <w:p w14:paraId="1C08D74E" w14:textId="77777777" w:rsidR="001B4FEB" w:rsidRDefault="001B4FEB">
      <w:pPr>
        <w:pStyle w:val="BodyTextIndent2"/>
        <w:rPr>
          <w:rFonts w:ascii="GE Inspira" w:hAnsi="GE Inspira"/>
          <w:sz w:val="22"/>
        </w:rPr>
      </w:pPr>
    </w:p>
    <w:p w14:paraId="1A388CD3" w14:textId="77777777" w:rsidR="001B4FEB" w:rsidRDefault="001B4FEB">
      <w:pPr>
        <w:rPr>
          <w:rFonts w:ascii="GE Inspira" w:hAnsi="GE Inspira"/>
          <w:sz w:val="22"/>
        </w:rPr>
      </w:pPr>
    </w:p>
    <w:p w14:paraId="067F4B0E" w14:textId="77777777" w:rsidR="001B4FEB" w:rsidRDefault="001B4FEB">
      <w:pPr>
        <w:rPr>
          <w:rFonts w:ascii="GE Inspira" w:hAnsi="GE Inspira"/>
          <w:sz w:val="22"/>
        </w:rPr>
      </w:pPr>
    </w:p>
    <w:p w14:paraId="5C6F07BD" w14:textId="77777777" w:rsidR="001B4FEB" w:rsidRDefault="001B4FEB">
      <w:pPr>
        <w:rPr>
          <w:rFonts w:ascii="GE Inspira" w:hAnsi="GE Inspira"/>
          <w:sz w:val="22"/>
        </w:rPr>
      </w:pPr>
    </w:p>
    <w:p w14:paraId="2A88CB95" w14:textId="77777777" w:rsidR="001B4FEB" w:rsidRDefault="001B4FEB">
      <w:pPr>
        <w:rPr>
          <w:rFonts w:ascii="GE Inspira" w:hAnsi="GE Inspira"/>
          <w:sz w:val="22"/>
        </w:rPr>
      </w:pPr>
    </w:p>
    <w:p w14:paraId="5CF6D883" w14:textId="77777777" w:rsidR="001B4FEB" w:rsidRDefault="001B4FEB">
      <w:pPr>
        <w:rPr>
          <w:rFonts w:ascii="GE Inspira" w:hAnsi="GE Inspira"/>
          <w:sz w:val="22"/>
        </w:rPr>
      </w:pPr>
    </w:p>
    <w:p w14:paraId="04DCFB13" w14:textId="77777777" w:rsidR="004C523D" w:rsidRDefault="001B4FEB">
      <w:pPr>
        <w:rPr>
          <w:sz w:val="22"/>
        </w:rPr>
      </w:pPr>
      <w:r>
        <w:rPr>
          <w:sz w:val="22"/>
        </w:rPr>
        <w:br w:type="page"/>
      </w:r>
    </w:p>
    <w:p w14:paraId="2C98C771" w14:textId="77777777" w:rsidR="004C523D" w:rsidRDefault="004C523D" w:rsidP="004C523D">
      <w:pPr>
        <w:rPr>
          <w:rFonts w:ascii="GE Inspira" w:hAnsi="GE Inspira"/>
          <w:sz w:val="48"/>
          <w:u w:val="none"/>
        </w:rPr>
      </w:pPr>
      <w:r>
        <w:rPr>
          <w:rFonts w:ascii="GE Inspira" w:hAnsi="GE Inspira"/>
          <w:sz w:val="48"/>
          <w:u w:val="none"/>
        </w:rPr>
        <w:t xml:space="preserve">6 – Consumption Reports </w:t>
      </w:r>
    </w:p>
    <w:p w14:paraId="7C281516" w14:textId="77777777" w:rsidR="004C523D" w:rsidRDefault="004C523D" w:rsidP="004C523D">
      <w:pPr>
        <w:pStyle w:val="Heading2"/>
        <w:rPr>
          <w:rFonts w:ascii="GE Inspira" w:hAnsi="GE Inspira"/>
          <w:sz w:val="22"/>
        </w:rPr>
      </w:pPr>
      <w:r>
        <w:rPr>
          <w:rFonts w:ascii="GE Inspira" w:hAnsi="GE Inspira"/>
          <w:sz w:val="22"/>
        </w:rPr>
        <w:t>6.1 Data Logging</w:t>
      </w:r>
    </w:p>
    <w:p w14:paraId="28BDE16F" w14:textId="77777777" w:rsidR="004C523D" w:rsidRDefault="00B011D8" w:rsidP="004C523D">
      <w:pPr>
        <w:pStyle w:val="BodyTextIndent3"/>
        <w:ind w:left="720"/>
        <w:rPr>
          <w:rFonts w:ascii="GE Inspira" w:hAnsi="GE Inspira"/>
          <w:sz w:val="22"/>
        </w:rPr>
      </w:pPr>
      <w:r>
        <w:rPr>
          <w:noProof/>
        </w:rPr>
        <w:pict w14:anchorId="2BBD2646">
          <v:shape id="Picture 11" o:spid="_x0000_s1059" type="#_x0000_t75" alt="spacer" style="position:absolute;left:0;text-align:left;margin-left:0;margin-top:0;width:.75pt;height:48.75pt;z-index:14;visibility:visible;mso-wrap-distance-left:0;mso-wrap-distance-right:0;mso-position-horizontal:left;mso-position-vertical-relative:line" o:allowoverlap="f">
            <v:imagedata r:id="rId10" o:title="spacer"/>
            <w10:wrap type="square"/>
          </v:shape>
        </w:pict>
      </w:r>
      <w:proofErr w:type="gramStart"/>
      <w:r w:rsidR="004C523D">
        <w:rPr>
          <w:rFonts w:ascii="GE Inspira" w:hAnsi="GE Inspira"/>
          <w:sz w:val="22"/>
        </w:rPr>
        <w:t>Log  the</w:t>
      </w:r>
      <w:proofErr w:type="gramEnd"/>
      <w:r w:rsidR="004C523D">
        <w:rPr>
          <w:rFonts w:ascii="GE Inspira" w:hAnsi="GE Inspira"/>
          <w:sz w:val="22"/>
        </w:rPr>
        <w:t xml:space="preserve"> value of a monitored analog  point  , representing energy or power,  for easy recording of long-term data.  Once this data is stored on the Monitoring workstation data repository, Viewpoint Monitoring provides the ability to export the data for a specific recorded time period.</w:t>
      </w:r>
    </w:p>
    <w:p w14:paraId="177E1D4B" w14:textId="77777777" w:rsidR="004C523D" w:rsidRDefault="004C523D" w:rsidP="004C523D">
      <w:pPr>
        <w:ind w:left="720" w:firstLine="720"/>
        <w:rPr>
          <w:rFonts w:ascii="GE Inspira" w:hAnsi="GE Inspira"/>
          <w:b w:val="0"/>
          <w:bCs w:val="0"/>
          <w:sz w:val="22"/>
          <w:u w:val="none"/>
        </w:rPr>
      </w:pPr>
    </w:p>
    <w:p w14:paraId="5C36820A" w14:textId="77777777" w:rsidR="004C523D" w:rsidRDefault="004C523D" w:rsidP="004C523D">
      <w:pPr>
        <w:pStyle w:val="Heading2"/>
        <w:rPr>
          <w:rFonts w:ascii="GE Inspira" w:hAnsi="GE Inspira"/>
          <w:sz w:val="22"/>
        </w:rPr>
      </w:pPr>
      <w:r>
        <w:rPr>
          <w:rFonts w:ascii="GE Inspira" w:hAnsi="GE Inspira"/>
          <w:sz w:val="22"/>
        </w:rPr>
        <w:t xml:space="preserve">6.2 </w:t>
      </w:r>
      <w:r>
        <w:rPr>
          <w:rFonts w:ascii="GE Inspira" w:hAnsi="GE Inspira"/>
          <w:sz w:val="22"/>
        </w:rPr>
        <w:tab/>
        <w:t>Records</w:t>
      </w:r>
    </w:p>
    <w:p w14:paraId="32279186" w14:textId="77777777" w:rsidR="004C523D" w:rsidRDefault="004C523D" w:rsidP="004C523D">
      <w:pPr>
        <w:pStyle w:val="BodyTextIndent2"/>
        <w:rPr>
          <w:rFonts w:ascii="GE Inspira" w:hAnsi="GE Inspira"/>
          <w:sz w:val="22"/>
        </w:rPr>
      </w:pPr>
      <w:r w:rsidRPr="008A51E7">
        <w:rPr>
          <w:rFonts w:ascii="GE Inspira" w:hAnsi="GE Inspira"/>
          <w:sz w:val="22"/>
        </w:rPr>
        <w:t>En</w:t>
      </w:r>
      <w:r>
        <w:rPr>
          <w:rFonts w:ascii="GE Inspira" w:hAnsi="GE Inspira"/>
          <w:sz w:val="22"/>
        </w:rPr>
        <w:t>erVista Viewpoint Monitoring will limit the number of points that are monitored based on the license limits</w:t>
      </w:r>
      <w:r w:rsidRPr="008A51E7">
        <w:rPr>
          <w:rFonts w:ascii="GE Inspira" w:hAnsi="GE Inspira"/>
          <w:sz w:val="22"/>
        </w:rPr>
        <w:t>.</w:t>
      </w:r>
    </w:p>
    <w:p w14:paraId="33069DFE" w14:textId="77777777" w:rsidR="004C523D" w:rsidRDefault="004C523D" w:rsidP="004C523D">
      <w:pPr>
        <w:ind w:firstLine="360"/>
        <w:rPr>
          <w:rFonts w:ascii="GE Inspira" w:hAnsi="GE Inspira"/>
          <w:sz w:val="22"/>
          <w:u w:val="none"/>
        </w:rPr>
      </w:pPr>
    </w:p>
    <w:p w14:paraId="1FE7EAB9" w14:textId="77777777" w:rsidR="004C523D" w:rsidRDefault="004C523D" w:rsidP="004C523D">
      <w:pPr>
        <w:pStyle w:val="Heading2"/>
        <w:rPr>
          <w:rFonts w:ascii="GE Inspira" w:hAnsi="GE Inspira"/>
          <w:sz w:val="22"/>
        </w:rPr>
      </w:pPr>
      <w:r>
        <w:rPr>
          <w:rFonts w:ascii="GE Inspira" w:hAnsi="GE Inspira"/>
          <w:sz w:val="22"/>
        </w:rPr>
        <w:t xml:space="preserve">6.3 </w:t>
      </w:r>
      <w:r>
        <w:rPr>
          <w:rFonts w:ascii="GE Inspira" w:hAnsi="GE Inspira"/>
          <w:sz w:val="22"/>
        </w:rPr>
        <w:tab/>
        <w:t>Resolution</w:t>
      </w:r>
    </w:p>
    <w:p w14:paraId="1F247FB2" w14:textId="77777777" w:rsidR="004C523D" w:rsidRDefault="004C523D" w:rsidP="004C523D">
      <w:pPr>
        <w:pStyle w:val="BodyTextIndent2"/>
        <w:rPr>
          <w:rFonts w:ascii="GE Inspira" w:hAnsi="GE Inspira"/>
          <w:sz w:val="22"/>
        </w:rPr>
      </w:pPr>
      <w:r>
        <w:rPr>
          <w:rFonts w:ascii="GE Inspira" w:hAnsi="GE Inspira"/>
          <w:sz w:val="22"/>
        </w:rPr>
        <w:t xml:space="preserve">Viewpoint Monitoring samples for consumption reports are recorder in 15 min intervals.  </w:t>
      </w:r>
    </w:p>
    <w:p w14:paraId="564383E3" w14:textId="77777777" w:rsidR="004C523D" w:rsidRDefault="004C523D" w:rsidP="004C523D">
      <w:pPr>
        <w:pStyle w:val="BodyTextIndent2"/>
        <w:rPr>
          <w:rFonts w:ascii="GE Inspira" w:hAnsi="GE Inspira"/>
          <w:sz w:val="22"/>
        </w:rPr>
      </w:pPr>
    </w:p>
    <w:p w14:paraId="77278C74" w14:textId="77777777" w:rsidR="004C523D" w:rsidRDefault="004C523D" w:rsidP="004C523D">
      <w:pPr>
        <w:pStyle w:val="BodyTextIndent2"/>
        <w:rPr>
          <w:rFonts w:ascii="GE Inspira" w:hAnsi="GE Inspira"/>
          <w:b/>
          <w:bCs/>
          <w:sz w:val="22"/>
        </w:rPr>
      </w:pPr>
      <w:r w:rsidRPr="008A51E7">
        <w:rPr>
          <w:rFonts w:ascii="GE Inspira" w:hAnsi="GE Inspira"/>
          <w:sz w:val="22"/>
        </w:rPr>
        <w:t>The sampling rate is fixed and not configurable.</w:t>
      </w:r>
    </w:p>
    <w:p w14:paraId="43443B0C" w14:textId="77777777" w:rsidR="004C523D" w:rsidRDefault="004C523D" w:rsidP="004C523D">
      <w:pPr>
        <w:rPr>
          <w:rFonts w:ascii="GE Inspira" w:hAnsi="GE Inspira"/>
          <w:b w:val="0"/>
          <w:bCs w:val="0"/>
          <w:sz w:val="22"/>
          <w:u w:val="none"/>
        </w:rPr>
      </w:pPr>
    </w:p>
    <w:p w14:paraId="2B9A0D68" w14:textId="77777777" w:rsidR="004C523D" w:rsidRDefault="004C523D" w:rsidP="004C523D">
      <w:pPr>
        <w:pStyle w:val="Heading2"/>
        <w:rPr>
          <w:rFonts w:ascii="GE Inspira" w:hAnsi="GE Inspira"/>
          <w:sz w:val="22"/>
        </w:rPr>
      </w:pPr>
      <w:r>
        <w:rPr>
          <w:rFonts w:ascii="GE Inspira" w:hAnsi="GE Inspira"/>
          <w:sz w:val="22"/>
        </w:rPr>
        <w:t xml:space="preserve">6.4 </w:t>
      </w:r>
      <w:r>
        <w:rPr>
          <w:rFonts w:ascii="GE Inspira" w:hAnsi="GE Inspira"/>
          <w:sz w:val="22"/>
        </w:rPr>
        <w:tab/>
        <w:t xml:space="preserve">Exporting Data </w:t>
      </w:r>
    </w:p>
    <w:p w14:paraId="500124A6" w14:textId="77777777" w:rsidR="004C523D" w:rsidRDefault="004C523D" w:rsidP="004C523D">
      <w:pPr>
        <w:pStyle w:val="BodyTextIndent2"/>
        <w:rPr>
          <w:rFonts w:ascii="GE Inspira" w:hAnsi="GE Inspira"/>
          <w:sz w:val="22"/>
        </w:rPr>
      </w:pPr>
      <w:r w:rsidRPr="008A51E7">
        <w:rPr>
          <w:rFonts w:ascii="GE Inspira" w:hAnsi="GE Inspira"/>
          <w:sz w:val="22"/>
        </w:rPr>
        <w:t xml:space="preserve">The data stored in the </w:t>
      </w:r>
      <w:r>
        <w:rPr>
          <w:rFonts w:ascii="GE Inspira" w:hAnsi="GE Inspira"/>
          <w:sz w:val="22"/>
        </w:rPr>
        <w:t>database</w:t>
      </w:r>
      <w:r w:rsidRPr="008A51E7">
        <w:rPr>
          <w:rFonts w:ascii="GE Inspira" w:hAnsi="GE Inspira"/>
          <w:sz w:val="22"/>
        </w:rPr>
        <w:t xml:space="preserve"> format can be exported into an Excel format file (.CSV) for easy data manipulation and analysis.</w:t>
      </w:r>
    </w:p>
    <w:p w14:paraId="56E7D449" w14:textId="77777777" w:rsidR="004C523D" w:rsidRDefault="004C523D">
      <w:pPr>
        <w:rPr>
          <w:sz w:val="22"/>
        </w:rPr>
      </w:pPr>
    </w:p>
    <w:p w14:paraId="16C7E883" w14:textId="77777777" w:rsidR="004C523D" w:rsidRDefault="004C523D">
      <w:pPr>
        <w:rPr>
          <w:sz w:val="22"/>
        </w:rPr>
      </w:pPr>
    </w:p>
    <w:p w14:paraId="0E2FA3F6" w14:textId="77777777" w:rsidR="001B4FEB" w:rsidRDefault="004C523D">
      <w:pPr>
        <w:rPr>
          <w:rFonts w:ascii="GE Inspira" w:hAnsi="GE Inspira"/>
          <w:sz w:val="48"/>
          <w:u w:val="none"/>
        </w:rPr>
      </w:pPr>
      <w:r>
        <w:rPr>
          <w:rFonts w:ascii="GE Inspira" w:hAnsi="GE Inspira"/>
          <w:sz w:val="48"/>
          <w:u w:val="none"/>
        </w:rPr>
        <w:t>7</w:t>
      </w:r>
      <w:r w:rsidR="001B4FEB">
        <w:rPr>
          <w:rFonts w:ascii="GE Inspira" w:hAnsi="GE Inspira"/>
          <w:sz w:val="48"/>
          <w:u w:val="none"/>
        </w:rPr>
        <w:t xml:space="preserve"> - Automatic Event/Waveform Archiving </w:t>
      </w:r>
    </w:p>
    <w:p w14:paraId="54B1DAF3" w14:textId="77777777" w:rsidR="00D758D5" w:rsidRDefault="004C523D" w:rsidP="00D758D5">
      <w:pPr>
        <w:pStyle w:val="Heading2"/>
        <w:rPr>
          <w:rFonts w:ascii="GE Inspira" w:hAnsi="GE Inspira"/>
          <w:sz w:val="22"/>
        </w:rPr>
      </w:pPr>
      <w:r>
        <w:rPr>
          <w:rFonts w:ascii="GE Inspira" w:hAnsi="GE Inspira"/>
          <w:sz w:val="22"/>
        </w:rPr>
        <w:t>7</w:t>
      </w:r>
      <w:r w:rsidR="001B4FEB">
        <w:rPr>
          <w:rFonts w:ascii="GE Inspira" w:hAnsi="GE Inspira"/>
          <w:sz w:val="22"/>
        </w:rPr>
        <w:t xml:space="preserve">.1 </w:t>
      </w:r>
      <w:r w:rsidR="0074095F">
        <w:rPr>
          <w:rFonts w:ascii="GE Inspira" w:hAnsi="GE Inspira"/>
          <w:sz w:val="22"/>
        </w:rPr>
        <w:t xml:space="preserve">  </w:t>
      </w:r>
      <w:r w:rsidR="00D758D5">
        <w:rPr>
          <w:rFonts w:ascii="GE Inspira" w:hAnsi="GE Inspira"/>
          <w:sz w:val="22"/>
        </w:rPr>
        <w:t xml:space="preserve"> Automatic Event Retrieval</w:t>
      </w:r>
    </w:p>
    <w:p w14:paraId="46297A2A" w14:textId="77777777" w:rsidR="00D758D5" w:rsidRDefault="00B011D8" w:rsidP="00D758D5">
      <w:r>
        <w:pict w14:anchorId="127206ED">
          <v:shape id="_x0000_s1058" type="#_x0000_t75" style="position:absolute;margin-left:0;margin-top:0;width:.75pt;height:48.75pt;z-index:13;mso-wrap-distance-left:0;mso-wrap-distance-right:0;mso-position-horizontal:left;mso-position-vertical-relative:line" o:allowoverlap="f">
            <v:imagedata r:id="rId10" o:title="spacer"/>
            <w10:wrap type="square"/>
          </v:shape>
        </w:pict>
      </w:r>
    </w:p>
    <w:p w14:paraId="40406796" w14:textId="77777777" w:rsidR="00D758D5" w:rsidRPr="00C84146" w:rsidRDefault="00D758D5" w:rsidP="00D758D5">
      <w:pPr>
        <w:pStyle w:val="BodyTextIndent3"/>
        <w:numPr>
          <w:ilvl w:val="0"/>
          <w:numId w:val="36"/>
        </w:numPr>
        <w:rPr>
          <w:rFonts w:ascii="GE Inspira" w:hAnsi="GE Inspira"/>
          <w:sz w:val="22"/>
        </w:rPr>
      </w:pPr>
      <w:r w:rsidRPr="00C84146">
        <w:rPr>
          <w:rFonts w:ascii="GE Inspira" w:hAnsi="GE Inspira"/>
          <w:sz w:val="22"/>
        </w:rPr>
        <w:t xml:space="preserve">The software shall automatically download the Event Records from supporting GE Multilin Devices </w:t>
      </w:r>
      <w:r>
        <w:rPr>
          <w:rFonts w:ascii="GE Inspira" w:hAnsi="GE Inspira"/>
          <w:sz w:val="22"/>
        </w:rPr>
        <w:t xml:space="preserve">through an Event Server </w:t>
      </w:r>
      <w:r w:rsidRPr="00C84146">
        <w:rPr>
          <w:rFonts w:ascii="GE Inspira" w:hAnsi="GE Inspira"/>
          <w:sz w:val="22"/>
        </w:rPr>
        <w:t xml:space="preserve">and store it in a centralized, system-wide Sequence of Event Record.  </w:t>
      </w:r>
    </w:p>
    <w:p w14:paraId="01D2C687" w14:textId="77777777" w:rsidR="00D758D5" w:rsidRPr="00C84146" w:rsidRDefault="00D758D5" w:rsidP="00D758D5">
      <w:pPr>
        <w:pStyle w:val="BodyTextIndent3"/>
        <w:ind w:left="1080"/>
        <w:rPr>
          <w:rFonts w:ascii="GE Inspira" w:hAnsi="GE Inspira"/>
          <w:sz w:val="22"/>
        </w:rPr>
      </w:pPr>
    </w:p>
    <w:p w14:paraId="0E16E524" w14:textId="45EB968A" w:rsidR="00D758D5" w:rsidRDefault="00D758D5" w:rsidP="00D758D5">
      <w:pPr>
        <w:pStyle w:val="BodyTextIndent3"/>
        <w:numPr>
          <w:ilvl w:val="0"/>
          <w:numId w:val="36"/>
        </w:numPr>
        <w:rPr>
          <w:rFonts w:ascii="GE Inspira" w:hAnsi="GE Inspira"/>
          <w:sz w:val="22"/>
        </w:rPr>
      </w:pPr>
      <w:r w:rsidRPr="00C84146">
        <w:rPr>
          <w:rFonts w:ascii="GE Inspira" w:hAnsi="GE Inspira"/>
          <w:sz w:val="22"/>
        </w:rPr>
        <w:t>The software will continually poll each GE Multilin Device to see if a new Event</w:t>
      </w:r>
      <w:r w:rsidR="00CB1CFB">
        <w:rPr>
          <w:rFonts w:ascii="GE Inspira" w:hAnsi="GE Inspira"/>
          <w:sz w:val="22"/>
        </w:rPr>
        <w:t xml:space="preserve"> </w:t>
      </w:r>
      <w:r w:rsidRPr="00C84146">
        <w:rPr>
          <w:rFonts w:ascii="GE Inspira" w:hAnsi="GE Inspira"/>
          <w:sz w:val="22"/>
        </w:rPr>
        <w:t>ha</w:t>
      </w:r>
      <w:r w:rsidR="00CB1CFB">
        <w:rPr>
          <w:rFonts w:ascii="GE Inspira" w:hAnsi="GE Inspira"/>
          <w:sz w:val="22"/>
        </w:rPr>
        <w:t>s</w:t>
      </w:r>
      <w:r w:rsidRPr="00C84146">
        <w:rPr>
          <w:rFonts w:ascii="GE Inspira" w:hAnsi="GE Inspira"/>
          <w:sz w:val="22"/>
        </w:rPr>
        <w:t xml:space="preserve"> been added to that device’s Event Record.  </w:t>
      </w:r>
      <w:r>
        <w:rPr>
          <w:rFonts w:ascii="GE Inspira" w:hAnsi="GE Inspira"/>
          <w:sz w:val="22"/>
        </w:rPr>
        <w:t>Event and Waveform</w:t>
      </w:r>
      <w:r w:rsidRPr="00C84146">
        <w:rPr>
          <w:rFonts w:ascii="GE Inspira" w:hAnsi="GE Inspira"/>
          <w:sz w:val="22"/>
        </w:rPr>
        <w:t xml:space="preserve"> polling is given the lowest priority for all communications going through the communication server.  </w:t>
      </w:r>
    </w:p>
    <w:p w14:paraId="1F613D1F" w14:textId="77777777" w:rsidR="00D758D5" w:rsidRDefault="00D758D5" w:rsidP="00D758D5">
      <w:pPr>
        <w:pStyle w:val="BodyTextIndent3"/>
        <w:ind w:left="1080"/>
        <w:rPr>
          <w:rFonts w:ascii="GE Inspira" w:hAnsi="GE Inspira"/>
          <w:sz w:val="22"/>
        </w:rPr>
      </w:pPr>
    </w:p>
    <w:p w14:paraId="70728ABA" w14:textId="79FB16FA" w:rsidR="00D758D5" w:rsidRDefault="00D758D5" w:rsidP="00D758D5">
      <w:pPr>
        <w:pStyle w:val="BodyTextIndent3"/>
        <w:numPr>
          <w:ilvl w:val="0"/>
          <w:numId w:val="36"/>
        </w:numPr>
        <w:rPr>
          <w:rFonts w:ascii="GE Inspira" w:hAnsi="GE Inspira"/>
          <w:sz w:val="22"/>
        </w:rPr>
      </w:pPr>
      <w:r w:rsidRPr="00C84146">
        <w:rPr>
          <w:rFonts w:ascii="GE Inspira" w:hAnsi="GE Inspira"/>
          <w:sz w:val="22"/>
        </w:rPr>
        <w:t>Once a new Event has been detected, the Event Record will be downloaded</w:t>
      </w:r>
      <w:r>
        <w:rPr>
          <w:rFonts w:ascii="GE Inspira" w:hAnsi="GE Inspira"/>
          <w:sz w:val="22"/>
        </w:rPr>
        <w:t xml:space="preserve"> by the software</w:t>
      </w:r>
      <w:r w:rsidRPr="00C84146">
        <w:rPr>
          <w:rFonts w:ascii="GE Inspira" w:hAnsi="GE Inspira"/>
          <w:sz w:val="22"/>
        </w:rPr>
        <w:t xml:space="preserve"> and stored in the centralized, system-wide Sequence of Events Record </w:t>
      </w:r>
      <w:r>
        <w:rPr>
          <w:rFonts w:ascii="GE Inspira" w:hAnsi="GE Inspira"/>
          <w:sz w:val="22"/>
        </w:rPr>
        <w:t xml:space="preserve">database </w:t>
      </w:r>
      <w:r w:rsidRPr="00C84146">
        <w:rPr>
          <w:rFonts w:ascii="GE Inspira" w:hAnsi="GE Inspira"/>
          <w:sz w:val="22"/>
        </w:rPr>
        <w:t>on the installation workstation.</w:t>
      </w:r>
    </w:p>
    <w:p w14:paraId="098BF7A3" w14:textId="77777777" w:rsidR="00B011D8" w:rsidRDefault="00B011D8" w:rsidP="00B011D8">
      <w:pPr>
        <w:pStyle w:val="ListParagraph"/>
        <w:rPr>
          <w:rFonts w:ascii="GE Inspira" w:hAnsi="GE Inspira"/>
          <w:sz w:val="22"/>
        </w:rPr>
      </w:pPr>
    </w:p>
    <w:p w14:paraId="30AD75C6" w14:textId="59A7DF5C" w:rsidR="00B011D8" w:rsidRDefault="00B011D8" w:rsidP="00B011D8">
      <w:pPr>
        <w:pStyle w:val="BodyTextIndent3"/>
        <w:rPr>
          <w:rFonts w:ascii="GE Inspira" w:hAnsi="GE Inspira"/>
          <w:sz w:val="22"/>
        </w:rPr>
      </w:pPr>
    </w:p>
    <w:p w14:paraId="1830C0A3" w14:textId="77777777" w:rsidR="00B011D8" w:rsidRPr="00C84146" w:rsidRDefault="00B011D8" w:rsidP="00B011D8">
      <w:pPr>
        <w:pStyle w:val="BodyTextIndent3"/>
        <w:rPr>
          <w:rFonts w:ascii="GE Inspira" w:hAnsi="GE Inspira"/>
          <w:sz w:val="22"/>
        </w:rPr>
      </w:pPr>
    </w:p>
    <w:p w14:paraId="7540F1CF" w14:textId="77777777" w:rsidR="00D758D5" w:rsidRDefault="00D758D5" w:rsidP="00D758D5">
      <w:pPr>
        <w:pStyle w:val="BodyTextIndent3"/>
        <w:ind w:left="720"/>
        <w:rPr>
          <w:rFonts w:ascii="GE Inspira" w:hAnsi="GE Inspira"/>
          <w:sz w:val="22"/>
        </w:rPr>
      </w:pPr>
    </w:p>
    <w:p w14:paraId="5789964C" w14:textId="77777777" w:rsidR="00D758D5" w:rsidRDefault="00D758D5" w:rsidP="00D758D5">
      <w:pPr>
        <w:pStyle w:val="BodyTextIndent3"/>
        <w:ind w:firstLine="360"/>
        <w:rPr>
          <w:rFonts w:ascii="GE Inspira" w:hAnsi="GE Inspira"/>
          <w:sz w:val="22"/>
        </w:rPr>
      </w:pPr>
      <w:r>
        <w:rPr>
          <w:rFonts w:ascii="GE Inspira" w:hAnsi="GE Inspira"/>
          <w:sz w:val="22"/>
        </w:rPr>
        <w:lastRenderedPageBreak/>
        <w:t>The following information in captured for each event:</w:t>
      </w:r>
    </w:p>
    <w:tbl>
      <w:tblPr>
        <w:tblW w:w="921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038"/>
      </w:tblGrid>
      <w:tr w:rsidR="00D758D5" w:rsidRPr="001B4FEB" w14:paraId="1EE9440C" w14:textId="77777777" w:rsidTr="007D5B2B">
        <w:tc>
          <w:tcPr>
            <w:tcW w:w="2178" w:type="dxa"/>
            <w:shd w:val="clear" w:color="auto" w:fill="D9D9D9"/>
          </w:tcPr>
          <w:p w14:paraId="5457C470" w14:textId="77777777" w:rsidR="00D758D5" w:rsidRPr="001B4FEB" w:rsidRDefault="00D758D5" w:rsidP="007D5B2B">
            <w:pPr>
              <w:pStyle w:val="BodyTextIndent3"/>
              <w:ind w:left="-90"/>
              <w:rPr>
                <w:rFonts w:ascii="GE Inspira" w:hAnsi="GE Inspira"/>
                <w:b/>
                <w:sz w:val="22"/>
              </w:rPr>
            </w:pPr>
            <w:r w:rsidRPr="001B4FEB">
              <w:rPr>
                <w:rFonts w:ascii="GE Inspira" w:hAnsi="GE Inspira"/>
                <w:b/>
                <w:sz w:val="22"/>
              </w:rPr>
              <w:t>Event Information</w:t>
            </w:r>
          </w:p>
        </w:tc>
        <w:tc>
          <w:tcPr>
            <w:tcW w:w="7038" w:type="dxa"/>
            <w:shd w:val="clear" w:color="auto" w:fill="D9D9D9"/>
          </w:tcPr>
          <w:p w14:paraId="4617ECEE" w14:textId="77777777" w:rsidR="00D758D5" w:rsidRPr="001B4FEB" w:rsidRDefault="00D758D5" w:rsidP="007D5B2B">
            <w:pPr>
              <w:pStyle w:val="BodyTextIndent3"/>
              <w:ind w:left="-90"/>
              <w:rPr>
                <w:rFonts w:ascii="GE Inspira" w:hAnsi="GE Inspira"/>
                <w:b/>
                <w:sz w:val="22"/>
              </w:rPr>
            </w:pPr>
            <w:r w:rsidRPr="001B4FEB">
              <w:rPr>
                <w:rFonts w:ascii="GE Inspira" w:hAnsi="GE Inspira"/>
                <w:b/>
                <w:sz w:val="22"/>
              </w:rPr>
              <w:t>Description</w:t>
            </w:r>
          </w:p>
        </w:tc>
      </w:tr>
      <w:tr w:rsidR="00D758D5" w:rsidRPr="001B4FEB" w14:paraId="6B564F51" w14:textId="77777777" w:rsidTr="007D5B2B">
        <w:tc>
          <w:tcPr>
            <w:tcW w:w="2178" w:type="dxa"/>
            <w:shd w:val="clear" w:color="auto" w:fill="auto"/>
          </w:tcPr>
          <w:p w14:paraId="75E4552D" w14:textId="77777777" w:rsidR="00D758D5" w:rsidRPr="001B4FEB" w:rsidRDefault="00D758D5" w:rsidP="007D5B2B">
            <w:pPr>
              <w:pStyle w:val="BodyTextIndent3"/>
              <w:ind w:left="-90"/>
              <w:rPr>
                <w:rFonts w:ascii="GE Inspira" w:hAnsi="GE Inspira"/>
                <w:sz w:val="22"/>
              </w:rPr>
            </w:pPr>
            <w:r w:rsidRPr="001B4FEB">
              <w:rPr>
                <w:rFonts w:ascii="GE Inspira" w:hAnsi="GE Inspira"/>
                <w:b/>
                <w:bCs/>
                <w:sz w:val="22"/>
              </w:rPr>
              <w:t>Event Time</w:t>
            </w:r>
          </w:p>
        </w:tc>
        <w:tc>
          <w:tcPr>
            <w:tcW w:w="7038" w:type="dxa"/>
            <w:shd w:val="clear" w:color="auto" w:fill="auto"/>
          </w:tcPr>
          <w:p w14:paraId="53A490DD" w14:textId="77777777" w:rsidR="00D758D5" w:rsidRPr="001B4FEB" w:rsidRDefault="00D758D5" w:rsidP="007D5B2B">
            <w:pPr>
              <w:pStyle w:val="BodyTextIndent3"/>
              <w:ind w:left="-90"/>
              <w:rPr>
                <w:rFonts w:ascii="GE Inspira" w:hAnsi="GE Inspira"/>
                <w:sz w:val="22"/>
              </w:rPr>
            </w:pPr>
            <w:r w:rsidRPr="001B4FEB">
              <w:rPr>
                <w:rFonts w:ascii="GE Inspira" w:hAnsi="GE Inspira"/>
                <w:sz w:val="22"/>
              </w:rPr>
              <w:t>Time that the event occurred</w:t>
            </w:r>
          </w:p>
        </w:tc>
      </w:tr>
      <w:tr w:rsidR="00D758D5" w:rsidRPr="001B4FEB" w14:paraId="65A7A807" w14:textId="77777777" w:rsidTr="007D5B2B">
        <w:tc>
          <w:tcPr>
            <w:tcW w:w="2178" w:type="dxa"/>
            <w:shd w:val="clear" w:color="auto" w:fill="auto"/>
          </w:tcPr>
          <w:p w14:paraId="692DB8E1" w14:textId="77777777" w:rsidR="00D758D5" w:rsidRPr="001B4FEB" w:rsidRDefault="00D758D5" w:rsidP="007D5B2B">
            <w:pPr>
              <w:pStyle w:val="BodyTextIndent3"/>
              <w:ind w:left="-90"/>
              <w:rPr>
                <w:rFonts w:ascii="GE Inspira" w:hAnsi="GE Inspira"/>
                <w:sz w:val="22"/>
              </w:rPr>
            </w:pPr>
            <w:r w:rsidRPr="001B4FEB">
              <w:rPr>
                <w:rFonts w:ascii="GE Inspira" w:hAnsi="GE Inspira"/>
                <w:b/>
                <w:bCs/>
                <w:sz w:val="22"/>
              </w:rPr>
              <w:t>Event Type</w:t>
            </w:r>
          </w:p>
        </w:tc>
        <w:tc>
          <w:tcPr>
            <w:tcW w:w="7038" w:type="dxa"/>
            <w:shd w:val="clear" w:color="auto" w:fill="auto"/>
          </w:tcPr>
          <w:p w14:paraId="1A1A83A8" w14:textId="77777777" w:rsidR="00D758D5" w:rsidRPr="001B4FEB" w:rsidRDefault="00D758D5" w:rsidP="007D5B2B">
            <w:pPr>
              <w:pStyle w:val="BodyTextIndent3"/>
              <w:ind w:left="-90"/>
              <w:rPr>
                <w:rFonts w:ascii="GE Inspira" w:hAnsi="GE Inspira"/>
                <w:sz w:val="22"/>
              </w:rPr>
            </w:pPr>
            <w:r w:rsidRPr="001B4FEB">
              <w:rPr>
                <w:rFonts w:ascii="GE Inspira" w:hAnsi="GE Inspira"/>
                <w:sz w:val="22"/>
              </w:rPr>
              <w:t xml:space="preserve">If the new event was recorded due to the operation of an element or feature within the relay, it will be given the classification Event. </w:t>
            </w:r>
          </w:p>
          <w:p w14:paraId="06397770" w14:textId="77777777" w:rsidR="00D758D5" w:rsidRPr="001B4FEB" w:rsidRDefault="00D758D5" w:rsidP="007D5B2B">
            <w:pPr>
              <w:pStyle w:val="BodyTextIndent3"/>
              <w:ind w:left="-90"/>
              <w:rPr>
                <w:rFonts w:ascii="GE Inspira" w:hAnsi="GE Inspira"/>
                <w:sz w:val="22"/>
              </w:rPr>
            </w:pPr>
            <w:r w:rsidRPr="001B4FEB">
              <w:rPr>
                <w:rFonts w:ascii="GE Inspira" w:hAnsi="GE Inspira"/>
                <w:sz w:val="22"/>
              </w:rPr>
              <w:t>If the new event was recorded due to a possible problem with any of the devices in the system such as the detection of a faulty connection, it will be given the classification ALARM.</w:t>
            </w:r>
          </w:p>
        </w:tc>
      </w:tr>
      <w:tr w:rsidR="00D758D5" w:rsidRPr="001B4FEB" w14:paraId="2EF3568A" w14:textId="77777777" w:rsidTr="007D5B2B">
        <w:tc>
          <w:tcPr>
            <w:tcW w:w="2178" w:type="dxa"/>
            <w:shd w:val="clear" w:color="auto" w:fill="auto"/>
          </w:tcPr>
          <w:p w14:paraId="6BE5F20D" w14:textId="77777777" w:rsidR="00D758D5" w:rsidRPr="001B4FEB" w:rsidRDefault="00D758D5" w:rsidP="007D5B2B">
            <w:pPr>
              <w:pStyle w:val="BodyTextIndent3"/>
              <w:ind w:left="-90"/>
              <w:rPr>
                <w:rFonts w:ascii="GE Inspira" w:hAnsi="GE Inspira"/>
                <w:sz w:val="22"/>
              </w:rPr>
            </w:pPr>
            <w:r w:rsidRPr="001B4FEB">
              <w:rPr>
                <w:rFonts w:ascii="GE Inspira" w:hAnsi="GE Inspira"/>
                <w:b/>
                <w:bCs/>
                <w:sz w:val="22"/>
              </w:rPr>
              <w:t>Source Name</w:t>
            </w:r>
          </w:p>
        </w:tc>
        <w:tc>
          <w:tcPr>
            <w:tcW w:w="7038" w:type="dxa"/>
            <w:shd w:val="clear" w:color="auto" w:fill="auto"/>
          </w:tcPr>
          <w:p w14:paraId="6F83D0EF" w14:textId="77777777" w:rsidR="00D758D5" w:rsidRPr="001B4FEB" w:rsidRDefault="00D758D5" w:rsidP="007D5B2B">
            <w:pPr>
              <w:pStyle w:val="BodyTextIndent3"/>
              <w:ind w:left="-90"/>
              <w:rPr>
                <w:rFonts w:ascii="GE Inspira" w:hAnsi="GE Inspira"/>
                <w:sz w:val="22"/>
              </w:rPr>
            </w:pPr>
            <w:r w:rsidRPr="001B4FEB">
              <w:rPr>
                <w:rFonts w:ascii="GE Inspira" w:hAnsi="GE Inspira"/>
                <w:sz w:val="22"/>
              </w:rPr>
              <w:t>Name of the device that recorded the event</w:t>
            </w:r>
          </w:p>
        </w:tc>
      </w:tr>
      <w:tr w:rsidR="00D758D5" w:rsidRPr="001B4FEB" w14:paraId="520B263D" w14:textId="77777777" w:rsidTr="007D5B2B">
        <w:tc>
          <w:tcPr>
            <w:tcW w:w="2178" w:type="dxa"/>
            <w:shd w:val="clear" w:color="auto" w:fill="auto"/>
          </w:tcPr>
          <w:p w14:paraId="484BAD65" w14:textId="77777777" w:rsidR="00D758D5" w:rsidRPr="001B4FEB" w:rsidRDefault="00D758D5" w:rsidP="007D5B2B">
            <w:pPr>
              <w:pStyle w:val="BodyTextIndent3"/>
              <w:ind w:left="-90"/>
              <w:rPr>
                <w:rFonts w:ascii="GE Inspira" w:hAnsi="GE Inspira"/>
                <w:sz w:val="22"/>
              </w:rPr>
            </w:pPr>
            <w:r w:rsidRPr="001B4FEB">
              <w:rPr>
                <w:rFonts w:ascii="GE Inspira" w:hAnsi="GE Inspira"/>
                <w:b/>
                <w:bCs/>
                <w:sz w:val="22"/>
              </w:rPr>
              <w:t>Source Type</w:t>
            </w:r>
          </w:p>
        </w:tc>
        <w:tc>
          <w:tcPr>
            <w:tcW w:w="7038" w:type="dxa"/>
            <w:shd w:val="clear" w:color="auto" w:fill="auto"/>
          </w:tcPr>
          <w:p w14:paraId="1A47DD8D" w14:textId="77777777" w:rsidR="00D758D5" w:rsidRPr="001B4FEB" w:rsidRDefault="00D758D5" w:rsidP="007D5B2B">
            <w:pPr>
              <w:pStyle w:val="BodyTextIndent3"/>
              <w:ind w:left="-90"/>
              <w:rPr>
                <w:rFonts w:ascii="GE Inspira" w:hAnsi="GE Inspira"/>
                <w:sz w:val="22"/>
              </w:rPr>
            </w:pPr>
            <w:r w:rsidRPr="001B4FEB">
              <w:rPr>
                <w:rFonts w:ascii="GE Inspira" w:hAnsi="GE Inspira"/>
                <w:sz w:val="22"/>
              </w:rPr>
              <w:t>Type of device that recorded the event (e.g. F60, 369)</w:t>
            </w:r>
          </w:p>
        </w:tc>
      </w:tr>
      <w:tr w:rsidR="00D758D5" w:rsidRPr="001B4FEB" w14:paraId="761D5F35" w14:textId="77777777" w:rsidTr="007D5B2B">
        <w:tc>
          <w:tcPr>
            <w:tcW w:w="2178" w:type="dxa"/>
            <w:shd w:val="clear" w:color="auto" w:fill="auto"/>
          </w:tcPr>
          <w:p w14:paraId="10C6DEF6" w14:textId="77777777" w:rsidR="00D758D5" w:rsidRPr="001B4FEB" w:rsidRDefault="00D758D5" w:rsidP="007D5B2B">
            <w:pPr>
              <w:pStyle w:val="BodyTextIndent3"/>
              <w:tabs>
                <w:tab w:val="left" w:pos="975"/>
              </w:tabs>
              <w:ind w:left="-90"/>
              <w:rPr>
                <w:rFonts w:ascii="GE Inspira" w:hAnsi="GE Inspira"/>
                <w:sz w:val="22"/>
              </w:rPr>
            </w:pPr>
            <w:r>
              <w:rPr>
                <w:rFonts w:ascii="GE Inspira" w:hAnsi="GE Inspira"/>
                <w:b/>
                <w:bCs/>
                <w:sz w:val="22"/>
              </w:rPr>
              <w:t>Event Cause</w:t>
            </w:r>
          </w:p>
        </w:tc>
        <w:tc>
          <w:tcPr>
            <w:tcW w:w="7038" w:type="dxa"/>
            <w:shd w:val="clear" w:color="auto" w:fill="auto"/>
          </w:tcPr>
          <w:p w14:paraId="38642CF4" w14:textId="77777777" w:rsidR="00D758D5" w:rsidRPr="001B4FEB" w:rsidRDefault="00D758D5" w:rsidP="007D5B2B">
            <w:pPr>
              <w:pStyle w:val="BodyTextIndent3"/>
              <w:ind w:left="-90"/>
              <w:rPr>
                <w:rFonts w:ascii="GE Inspira" w:hAnsi="GE Inspira"/>
                <w:sz w:val="22"/>
              </w:rPr>
            </w:pPr>
            <w:r w:rsidRPr="001B4FEB">
              <w:rPr>
                <w:rFonts w:ascii="GE Inspira" w:hAnsi="GE Inspira"/>
                <w:sz w:val="22"/>
              </w:rPr>
              <w:t>Indicates the cause of the event</w:t>
            </w:r>
          </w:p>
        </w:tc>
      </w:tr>
    </w:tbl>
    <w:p w14:paraId="5FDA7AE6" w14:textId="77777777" w:rsidR="00D758D5" w:rsidRPr="0074095F" w:rsidRDefault="00D758D5" w:rsidP="00D758D5">
      <w:pPr>
        <w:pStyle w:val="BodyTextIndent3"/>
        <w:rPr>
          <w:rFonts w:ascii="GE Inspira" w:hAnsi="GE Inspira"/>
          <w:sz w:val="22"/>
        </w:rPr>
      </w:pPr>
    </w:p>
    <w:p w14:paraId="5BA9B321" w14:textId="77777777" w:rsidR="00D758D5" w:rsidRDefault="004C523D" w:rsidP="00D758D5">
      <w:pPr>
        <w:pStyle w:val="Heading2"/>
        <w:rPr>
          <w:rFonts w:ascii="GE Inspira" w:hAnsi="GE Inspira"/>
          <w:sz w:val="22"/>
        </w:rPr>
      </w:pPr>
      <w:proofErr w:type="gramStart"/>
      <w:r>
        <w:rPr>
          <w:rFonts w:ascii="GE Inspira" w:hAnsi="GE Inspira"/>
          <w:sz w:val="22"/>
        </w:rPr>
        <w:t>7</w:t>
      </w:r>
      <w:r w:rsidR="00D758D5">
        <w:rPr>
          <w:rFonts w:ascii="GE Inspira" w:hAnsi="GE Inspira"/>
          <w:sz w:val="22"/>
        </w:rPr>
        <w:t xml:space="preserve">.2  </w:t>
      </w:r>
      <w:r w:rsidR="00D758D5">
        <w:rPr>
          <w:rFonts w:ascii="GE Inspira" w:hAnsi="GE Inspira"/>
          <w:sz w:val="22"/>
        </w:rPr>
        <w:tab/>
      </w:r>
      <w:proofErr w:type="gramEnd"/>
      <w:r w:rsidR="00D758D5">
        <w:rPr>
          <w:rFonts w:ascii="GE Inspira" w:hAnsi="GE Inspira"/>
          <w:sz w:val="22"/>
        </w:rPr>
        <w:t>Event Viewing</w:t>
      </w:r>
    </w:p>
    <w:p w14:paraId="1849D035" w14:textId="77777777" w:rsidR="00D758D5" w:rsidRDefault="00D758D5" w:rsidP="00D758D5">
      <w:pPr>
        <w:pStyle w:val="BodyTextIndent3"/>
        <w:numPr>
          <w:ilvl w:val="0"/>
          <w:numId w:val="37"/>
        </w:numPr>
        <w:rPr>
          <w:rFonts w:ascii="GE Inspira" w:hAnsi="GE Inspira"/>
          <w:sz w:val="22"/>
        </w:rPr>
      </w:pPr>
      <w:r w:rsidRPr="00673781">
        <w:rPr>
          <w:rFonts w:ascii="GE Inspira" w:hAnsi="GE Inspira"/>
          <w:sz w:val="22"/>
        </w:rPr>
        <w:t xml:space="preserve">The Event Viewer stores and displays information about </w:t>
      </w:r>
      <w:r>
        <w:rPr>
          <w:rFonts w:ascii="GE Inspira" w:hAnsi="GE Inspira"/>
          <w:sz w:val="22"/>
        </w:rPr>
        <w:t>the</w:t>
      </w:r>
      <w:r w:rsidRPr="00673781">
        <w:rPr>
          <w:rFonts w:ascii="GE Inspira" w:hAnsi="GE Inspira"/>
          <w:sz w:val="22"/>
        </w:rPr>
        <w:t xml:space="preserve"> events recorded in your system. </w:t>
      </w:r>
    </w:p>
    <w:p w14:paraId="62C54536" w14:textId="77777777" w:rsidR="00D758D5" w:rsidRPr="00673781" w:rsidRDefault="00D758D5" w:rsidP="00D758D5">
      <w:pPr>
        <w:pStyle w:val="BodyTextIndent3"/>
        <w:numPr>
          <w:ilvl w:val="0"/>
          <w:numId w:val="37"/>
        </w:numPr>
        <w:rPr>
          <w:rFonts w:ascii="GE Inspira" w:hAnsi="GE Inspira"/>
          <w:sz w:val="22"/>
        </w:rPr>
      </w:pPr>
      <w:r w:rsidRPr="00673781">
        <w:rPr>
          <w:rFonts w:ascii="GE Inspira" w:hAnsi="GE Inspira"/>
          <w:sz w:val="22"/>
        </w:rPr>
        <w:t xml:space="preserve">The event data can be sorted in the event viewer by any of the fields indicated above. </w:t>
      </w:r>
    </w:p>
    <w:p w14:paraId="44FD1F27" w14:textId="77777777" w:rsidR="00D758D5" w:rsidRDefault="004C523D" w:rsidP="00D758D5">
      <w:pPr>
        <w:pStyle w:val="Heading2"/>
        <w:rPr>
          <w:rFonts w:ascii="GE Inspira" w:hAnsi="GE Inspira"/>
          <w:sz w:val="22"/>
        </w:rPr>
      </w:pPr>
      <w:r>
        <w:rPr>
          <w:rFonts w:ascii="GE Inspira" w:hAnsi="GE Inspira"/>
          <w:sz w:val="22"/>
        </w:rPr>
        <w:t>7</w:t>
      </w:r>
      <w:r w:rsidR="00D758D5">
        <w:rPr>
          <w:rFonts w:ascii="GE Inspira" w:hAnsi="GE Inspira"/>
          <w:sz w:val="22"/>
        </w:rPr>
        <w:t xml:space="preserve">.3   </w:t>
      </w:r>
      <w:r w:rsidR="00D758D5">
        <w:rPr>
          <w:rFonts w:ascii="GE Inspira" w:hAnsi="GE Inspira"/>
          <w:sz w:val="22"/>
        </w:rPr>
        <w:tab/>
        <w:t>Waveform Archiving</w:t>
      </w:r>
    </w:p>
    <w:p w14:paraId="3DA102A5" w14:textId="215AFC7E" w:rsidR="00D758D5" w:rsidRDefault="00D758D5" w:rsidP="00D758D5">
      <w:pPr>
        <w:pStyle w:val="BodyTextIndent3"/>
        <w:numPr>
          <w:ilvl w:val="0"/>
          <w:numId w:val="39"/>
        </w:numPr>
        <w:rPr>
          <w:rFonts w:ascii="GE Inspira" w:hAnsi="GE Inspira"/>
          <w:sz w:val="22"/>
        </w:rPr>
      </w:pPr>
      <w:r>
        <w:rPr>
          <w:rFonts w:ascii="GE Inspira" w:hAnsi="GE Inspira"/>
          <w:sz w:val="22"/>
        </w:rPr>
        <w:t xml:space="preserve">The software shall </w:t>
      </w:r>
      <w:r w:rsidRPr="0074095F">
        <w:rPr>
          <w:rFonts w:ascii="GE Inspira" w:hAnsi="GE Inspira"/>
          <w:sz w:val="22"/>
        </w:rPr>
        <w:t xml:space="preserve">automatically download </w:t>
      </w:r>
      <w:r>
        <w:rPr>
          <w:rFonts w:ascii="GE Inspira" w:hAnsi="GE Inspira"/>
          <w:sz w:val="22"/>
        </w:rPr>
        <w:t>t</w:t>
      </w:r>
      <w:r w:rsidRPr="0074095F">
        <w:rPr>
          <w:rFonts w:ascii="GE Inspira" w:hAnsi="GE Inspira"/>
          <w:sz w:val="22"/>
        </w:rPr>
        <w:t>he waveform (Oscillography) Files from</w:t>
      </w:r>
      <w:r>
        <w:rPr>
          <w:rFonts w:ascii="GE Inspira" w:hAnsi="GE Inspira"/>
          <w:sz w:val="22"/>
        </w:rPr>
        <w:t xml:space="preserve"> </w:t>
      </w:r>
      <w:r w:rsidRPr="0074095F">
        <w:rPr>
          <w:rFonts w:ascii="GE Inspira" w:hAnsi="GE Inspira"/>
          <w:sz w:val="22"/>
        </w:rPr>
        <w:t xml:space="preserve">GE Multilin Devices and store </w:t>
      </w:r>
      <w:r>
        <w:rPr>
          <w:rFonts w:ascii="GE Inspira" w:hAnsi="GE Inspira"/>
          <w:sz w:val="22"/>
        </w:rPr>
        <w:t>on the installation workstation repository</w:t>
      </w:r>
      <w:r w:rsidRPr="0074095F">
        <w:rPr>
          <w:rFonts w:ascii="GE Inspira" w:hAnsi="GE Inspira"/>
          <w:sz w:val="22"/>
        </w:rPr>
        <w:t xml:space="preserve">.  </w:t>
      </w:r>
    </w:p>
    <w:p w14:paraId="64EF47DC" w14:textId="77777777" w:rsidR="00D758D5" w:rsidRPr="001423D4" w:rsidRDefault="00D758D5" w:rsidP="00D758D5">
      <w:pPr>
        <w:pStyle w:val="BodyTextIndent3"/>
        <w:numPr>
          <w:ilvl w:val="0"/>
          <w:numId w:val="39"/>
        </w:numPr>
        <w:rPr>
          <w:rFonts w:ascii="GE Inspira" w:hAnsi="GE Inspira"/>
          <w:sz w:val="22"/>
        </w:rPr>
      </w:pPr>
      <w:r w:rsidRPr="00C84146">
        <w:rPr>
          <w:rFonts w:ascii="GE Inspira" w:hAnsi="GE Inspira"/>
          <w:sz w:val="22"/>
        </w:rPr>
        <w:t xml:space="preserve">The software will continually poll each GE Multilin Device to see if any </w:t>
      </w:r>
      <w:r>
        <w:rPr>
          <w:rFonts w:ascii="GE Inspira" w:hAnsi="GE Inspira"/>
          <w:sz w:val="22"/>
        </w:rPr>
        <w:t xml:space="preserve">new </w:t>
      </w:r>
      <w:r w:rsidRPr="001423D4">
        <w:rPr>
          <w:rFonts w:ascii="GE Inspira" w:hAnsi="GE Inspira"/>
          <w:sz w:val="22"/>
        </w:rPr>
        <w:t>Waveform Files have been created.  (</w:t>
      </w:r>
      <w:r>
        <w:rPr>
          <w:rFonts w:ascii="GE Inspira" w:hAnsi="GE Inspira"/>
          <w:sz w:val="22"/>
        </w:rPr>
        <w:t>Event and Waveform</w:t>
      </w:r>
      <w:r w:rsidRPr="001423D4">
        <w:rPr>
          <w:rFonts w:ascii="GE Inspira" w:hAnsi="GE Inspira"/>
          <w:sz w:val="22"/>
        </w:rPr>
        <w:t xml:space="preserve"> polling is given the lowest priority for all communications going through the communication server.)  Once a new Waveform has been detected, the file will be downloaded and stored on the installation workstation repository.</w:t>
      </w:r>
    </w:p>
    <w:p w14:paraId="4AA4AD8B" w14:textId="77777777" w:rsidR="00D758D5" w:rsidRDefault="004C523D" w:rsidP="00D758D5">
      <w:pPr>
        <w:pStyle w:val="Heading2"/>
        <w:rPr>
          <w:rFonts w:ascii="GE Inspira" w:hAnsi="GE Inspira"/>
          <w:sz w:val="22"/>
        </w:rPr>
      </w:pPr>
      <w:r>
        <w:rPr>
          <w:rFonts w:ascii="GE Inspira" w:hAnsi="GE Inspira"/>
          <w:sz w:val="22"/>
        </w:rPr>
        <w:t>7</w:t>
      </w:r>
      <w:r w:rsidR="00D758D5" w:rsidRPr="00AA6B0D">
        <w:rPr>
          <w:rFonts w:ascii="GE Inspira" w:hAnsi="GE Inspira"/>
          <w:sz w:val="22"/>
        </w:rPr>
        <w:t>.</w:t>
      </w:r>
      <w:r w:rsidR="00D758D5">
        <w:rPr>
          <w:rFonts w:ascii="GE Inspira" w:hAnsi="GE Inspira"/>
          <w:sz w:val="22"/>
        </w:rPr>
        <w:t>4</w:t>
      </w:r>
      <w:r w:rsidR="00D758D5" w:rsidRPr="00AA6B0D">
        <w:rPr>
          <w:rFonts w:ascii="GE Inspira" w:hAnsi="GE Inspira"/>
          <w:sz w:val="22"/>
        </w:rPr>
        <w:t xml:space="preserve"> </w:t>
      </w:r>
      <w:r w:rsidR="00D758D5" w:rsidRPr="00AA6B0D">
        <w:rPr>
          <w:rFonts w:ascii="GE Inspira" w:hAnsi="GE Inspira"/>
          <w:sz w:val="22"/>
        </w:rPr>
        <w:tab/>
      </w:r>
      <w:r w:rsidR="00D758D5">
        <w:rPr>
          <w:rFonts w:ascii="GE Inspira" w:hAnsi="GE Inspira"/>
          <w:sz w:val="22"/>
        </w:rPr>
        <w:t>Waveform Viewing</w:t>
      </w:r>
    </w:p>
    <w:p w14:paraId="2AA2998B" w14:textId="77777777" w:rsidR="00D758D5" w:rsidRDefault="00D758D5" w:rsidP="00D758D5">
      <w:pPr>
        <w:pStyle w:val="BodyTextIndent3"/>
        <w:numPr>
          <w:ilvl w:val="0"/>
          <w:numId w:val="38"/>
        </w:numPr>
        <w:rPr>
          <w:rFonts w:ascii="GE Inspira" w:hAnsi="GE Inspira"/>
          <w:sz w:val="22"/>
        </w:rPr>
      </w:pPr>
      <w:r>
        <w:rPr>
          <w:rFonts w:ascii="GE Inspira" w:hAnsi="GE Inspira"/>
          <w:sz w:val="22"/>
        </w:rPr>
        <w:t xml:space="preserve">The software shall provide visualization of waveform fault data from devices in a Time-based, Phasor Quality or Tabular view.  </w:t>
      </w:r>
    </w:p>
    <w:p w14:paraId="3AE9407D" w14:textId="77777777" w:rsidR="00D758D5" w:rsidRDefault="00D758D5" w:rsidP="00D758D5">
      <w:pPr>
        <w:pStyle w:val="BodyTextIndent3"/>
        <w:numPr>
          <w:ilvl w:val="0"/>
          <w:numId w:val="38"/>
        </w:numPr>
        <w:rPr>
          <w:rFonts w:ascii="GE Inspira" w:hAnsi="GE Inspira"/>
          <w:sz w:val="22"/>
        </w:rPr>
      </w:pPr>
      <w:r>
        <w:rPr>
          <w:rFonts w:ascii="GE Inspira" w:hAnsi="GE Inspira"/>
          <w:sz w:val="22"/>
        </w:rPr>
        <w:t>The software shall have the ability to convert Comma Separated Value (.csv) file formats into COMTRADE compatible files.</w:t>
      </w:r>
    </w:p>
    <w:p w14:paraId="215BD0D5" w14:textId="77777777" w:rsidR="00D758D5" w:rsidRDefault="00D758D5" w:rsidP="00D758D5">
      <w:pPr>
        <w:pStyle w:val="BodyTextIndent3"/>
        <w:numPr>
          <w:ilvl w:val="0"/>
          <w:numId w:val="38"/>
        </w:numPr>
        <w:rPr>
          <w:rFonts w:ascii="GE Inspira" w:hAnsi="GE Inspira"/>
          <w:sz w:val="22"/>
        </w:rPr>
      </w:pPr>
      <w:r>
        <w:rPr>
          <w:rFonts w:ascii="GE Inspira" w:hAnsi="GE Inspira"/>
          <w:sz w:val="22"/>
        </w:rPr>
        <w:t>The software shall be able to merge and overlay waveforms downloaded from multiple devices.</w:t>
      </w:r>
    </w:p>
    <w:p w14:paraId="5A67318D" w14:textId="3A9527FE" w:rsidR="00D758D5" w:rsidRDefault="00D758D5" w:rsidP="00D758D5">
      <w:pPr>
        <w:pStyle w:val="BodyTextIndent3"/>
        <w:numPr>
          <w:ilvl w:val="0"/>
          <w:numId w:val="38"/>
        </w:numPr>
        <w:rPr>
          <w:rFonts w:ascii="GE Inspira" w:hAnsi="GE Inspira"/>
          <w:sz w:val="22"/>
        </w:rPr>
      </w:pPr>
      <w:r>
        <w:rPr>
          <w:rFonts w:ascii="GE Inspira" w:hAnsi="GE Inspira"/>
          <w:sz w:val="22"/>
        </w:rPr>
        <w:t>The software shall be able to identify harmonic content in monitored parameters.</w:t>
      </w:r>
    </w:p>
    <w:p w14:paraId="072C1A49" w14:textId="41F92249" w:rsidR="00B011D8" w:rsidRDefault="00B011D8" w:rsidP="00B011D8">
      <w:pPr>
        <w:pStyle w:val="BodyTextIndent3"/>
        <w:rPr>
          <w:rFonts w:ascii="GE Inspira" w:hAnsi="GE Inspira"/>
          <w:sz w:val="22"/>
        </w:rPr>
      </w:pPr>
    </w:p>
    <w:p w14:paraId="0DA5141A" w14:textId="1100EB29" w:rsidR="00B011D8" w:rsidRDefault="00B011D8" w:rsidP="00B011D8">
      <w:pPr>
        <w:pStyle w:val="BodyTextIndent3"/>
        <w:rPr>
          <w:rFonts w:ascii="GE Inspira" w:hAnsi="GE Inspira"/>
          <w:sz w:val="22"/>
        </w:rPr>
      </w:pPr>
    </w:p>
    <w:p w14:paraId="6B4A42D5" w14:textId="1AF2D566" w:rsidR="00B011D8" w:rsidRDefault="00B011D8" w:rsidP="00B011D8">
      <w:pPr>
        <w:pStyle w:val="BodyTextIndent3"/>
        <w:rPr>
          <w:rFonts w:ascii="GE Inspira" w:hAnsi="GE Inspira"/>
          <w:sz w:val="22"/>
        </w:rPr>
      </w:pPr>
    </w:p>
    <w:p w14:paraId="70F172CF" w14:textId="79CE5759" w:rsidR="00B011D8" w:rsidRDefault="00B011D8" w:rsidP="00B011D8">
      <w:pPr>
        <w:pStyle w:val="BodyTextIndent3"/>
        <w:rPr>
          <w:rFonts w:ascii="GE Inspira" w:hAnsi="GE Inspira"/>
          <w:sz w:val="22"/>
        </w:rPr>
      </w:pPr>
    </w:p>
    <w:p w14:paraId="7BF9DDC0" w14:textId="3BBD08A9" w:rsidR="00B011D8" w:rsidRDefault="00B011D8" w:rsidP="00B011D8">
      <w:pPr>
        <w:pStyle w:val="BodyTextIndent3"/>
        <w:rPr>
          <w:rFonts w:ascii="GE Inspira" w:hAnsi="GE Inspira"/>
          <w:sz w:val="22"/>
        </w:rPr>
      </w:pPr>
    </w:p>
    <w:p w14:paraId="5E020340" w14:textId="0E438F83" w:rsidR="00B011D8" w:rsidRDefault="00B011D8" w:rsidP="00B011D8">
      <w:pPr>
        <w:pStyle w:val="BodyTextIndent3"/>
        <w:rPr>
          <w:rFonts w:ascii="GE Inspira" w:hAnsi="GE Inspira"/>
          <w:sz w:val="22"/>
        </w:rPr>
      </w:pPr>
    </w:p>
    <w:p w14:paraId="50E53F39" w14:textId="05B7551D" w:rsidR="00B011D8" w:rsidRDefault="00B011D8" w:rsidP="00B011D8">
      <w:pPr>
        <w:pStyle w:val="BodyTextIndent3"/>
        <w:rPr>
          <w:rFonts w:ascii="GE Inspira" w:hAnsi="GE Inspira"/>
          <w:sz w:val="22"/>
        </w:rPr>
      </w:pPr>
    </w:p>
    <w:p w14:paraId="6548E01F" w14:textId="37CAF402" w:rsidR="00B011D8" w:rsidRDefault="00B011D8" w:rsidP="00B011D8">
      <w:pPr>
        <w:pStyle w:val="BodyTextIndent3"/>
        <w:rPr>
          <w:rFonts w:ascii="GE Inspira" w:hAnsi="GE Inspira"/>
          <w:sz w:val="22"/>
        </w:rPr>
      </w:pPr>
    </w:p>
    <w:p w14:paraId="7FFFB608" w14:textId="0FF751C9" w:rsidR="00B011D8" w:rsidRDefault="00B011D8" w:rsidP="00B011D8">
      <w:pPr>
        <w:pStyle w:val="BodyTextIndent3"/>
        <w:rPr>
          <w:rFonts w:ascii="GE Inspira" w:hAnsi="GE Inspira"/>
          <w:sz w:val="22"/>
        </w:rPr>
      </w:pPr>
    </w:p>
    <w:p w14:paraId="1E094FAF" w14:textId="6642A0DF" w:rsidR="00B011D8" w:rsidRDefault="00B011D8" w:rsidP="00B011D8">
      <w:pPr>
        <w:pStyle w:val="BodyTextIndent3"/>
        <w:rPr>
          <w:rFonts w:ascii="GE Inspira" w:hAnsi="GE Inspira"/>
          <w:sz w:val="22"/>
        </w:rPr>
      </w:pPr>
    </w:p>
    <w:p w14:paraId="252282F9" w14:textId="77777777" w:rsidR="00B011D8" w:rsidRDefault="00B011D8" w:rsidP="00B011D8">
      <w:pPr>
        <w:pStyle w:val="BodyTextIndent3"/>
        <w:rPr>
          <w:rFonts w:ascii="GE Inspira" w:hAnsi="GE Inspira"/>
          <w:sz w:val="22"/>
        </w:rPr>
      </w:pPr>
    </w:p>
    <w:p w14:paraId="43E4D493" w14:textId="77777777" w:rsidR="001B4FEB" w:rsidRPr="00F9660C" w:rsidRDefault="004C523D" w:rsidP="00F9660C">
      <w:pPr>
        <w:pStyle w:val="Heading2"/>
        <w:ind w:left="720" w:hanging="720"/>
        <w:rPr>
          <w:rFonts w:ascii="GE Inspira" w:hAnsi="GE Inspira"/>
          <w:sz w:val="48"/>
        </w:rPr>
      </w:pPr>
      <w:r>
        <w:rPr>
          <w:rFonts w:ascii="GE Inspira" w:hAnsi="GE Inspira"/>
          <w:sz w:val="48"/>
        </w:rPr>
        <w:lastRenderedPageBreak/>
        <w:t>8</w:t>
      </w:r>
      <w:r w:rsidR="001B4FEB" w:rsidRPr="00F9660C">
        <w:rPr>
          <w:rFonts w:ascii="GE Inspira" w:hAnsi="GE Inspira"/>
          <w:sz w:val="48"/>
        </w:rPr>
        <w:t xml:space="preserve"> - Security</w:t>
      </w:r>
    </w:p>
    <w:p w14:paraId="3CBBE9E3" w14:textId="77777777" w:rsidR="001B4FEB" w:rsidRDefault="004C523D">
      <w:pPr>
        <w:pStyle w:val="Heading2"/>
        <w:rPr>
          <w:rFonts w:ascii="GE Inspira" w:hAnsi="GE Inspira"/>
          <w:sz w:val="22"/>
        </w:rPr>
      </w:pPr>
      <w:r>
        <w:rPr>
          <w:rFonts w:ascii="GE Inspira" w:hAnsi="GE Inspira"/>
          <w:sz w:val="22"/>
        </w:rPr>
        <w:t>8</w:t>
      </w:r>
      <w:r w:rsidR="001B4FEB">
        <w:rPr>
          <w:rFonts w:ascii="GE Inspira" w:hAnsi="GE Inspira"/>
          <w:sz w:val="22"/>
        </w:rPr>
        <w:t xml:space="preserve">.1 Access </w:t>
      </w:r>
    </w:p>
    <w:p w14:paraId="1008852E" w14:textId="77777777" w:rsidR="001B4FEB" w:rsidRDefault="001B4FEB">
      <w:pPr>
        <w:pStyle w:val="BodyTextIndent2"/>
        <w:rPr>
          <w:rFonts w:ascii="GE Inspira" w:hAnsi="GE Inspira"/>
          <w:sz w:val="22"/>
        </w:rPr>
      </w:pPr>
      <w:r>
        <w:rPr>
          <w:rFonts w:ascii="GE Inspira" w:hAnsi="GE Inspira"/>
          <w:sz w:val="22"/>
        </w:rPr>
        <w:t>Viewpoint Monitoring can be configured to require users to login with a username and password before getting access to the program.</w:t>
      </w:r>
    </w:p>
    <w:p w14:paraId="31E9F5C7" w14:textId="77777777" w:rsidR="001B4FEB" w:rsidRDefault="001B4FEB">
      <w:pPr>
        <w:rPr>
          <w:rFonts w:ascii="GE Inspira" w:hAnsi="GE Inspira"/>
          <w:sz w:val="22"/>
          <w:u w:val="none"/>
        </w:rPr>
      </w:pPr>
    </w:p>
    <w:p w14:paraId="77869261" w14:textId="77777777" w:rsidR="001B4FEB" w:rsidRDefault="004C523D">
      <w:pPr>
        <w:pStyle w:val="Heading2"/>
        <w:rPr>
          <w:rFonts w:ascii="GE Inspira" w:hAnsi="GE Inspira"/>
          <w:sz w:val="22"/>
        </w:rPr>
      </w:pPr>
      <w:r>
        <w:rPr>
          <w:rFonts w:ascii="GE Inspira" w:hAnsi="GE Inspira"/>
          <w:sz w:val="22"/>
        </w:rPr>
        <w:t>8</w:t>
      </w:r>
      <w:r w:rsidR="001B4FEB">
        <w:rPr>
          <w:rFonts w:ascii="GE Inspira" w:hAnsi="GE Inspira"/>
          <w:sz w:val="22"/>
        </w:rPr>
        <w:t>.2 Security Levels</w:t>
      </w:r>
    </w:p>
    <w:p w14:paraId="00AA9132" w14:textId="77777777" w:rsidR="001B4FEB" w:rsidRDefault="001B4FEB">
      <w:pPr>
        <w:pStyle w:val="BodyTextIndent2"/>
        <w:rPr>
          <w:rFonts w:ascii="GE Inspira" w:hAnsi="GE Inspira"/>
          <w:sz w:val="22"/>
        </w:rPr>
      </w:pPr>
      <w:r>
        <w:rPr>
          <w:rFonts w:ascii="GE Inspira" w:hAnsi="GE Inspira"/>
          <w:sz w:val="22"/>
        </w:rPr>
        <w:t xml:space="preserve">Multiple Security levels are available to provide multiple users with different access to the various functions of Viewpoint Monitoring.  Users with Administrator access </w:t>
      </w:r>
      <w:proofErr w:type="gramStart"/>
      <w:r>
        <w:rPr>
          <w:rFonts w:ascii="GE Inspira" w:hAnsi="GE Inspira"/>
          <w:sz w:val="22"/>
        </w:rPr>
        <w:t>have the ability to</w:t>
      </w:r>
      <w:proofErr w:type="gramEnd"/>
      <w:r>
        <w:rPr>
          <w:rFonts w:ascii="GE Inspira" w:hAnsi="GE Inspira"/>
          <w:sz w:val="22"/>
        </w:rPr>
        <w:t xml:space="preserve"> limit the access to the Viewpoint Monitoring functions that each individual user has.</w:t>
      </w:r>
    </w:p>
    <w:p w14:paraId="2A90EBAE" w14:textId="77777777" w:rsidR="001B4FEB" w:rsidRDefault="001B4FEB">
      <w:pPr>
        <w:pStyle w:val="BodyTextIndent2"/>
        <w:rPr>
          <w:rFonts w:ascii="GE Inspira" w:hAnsi="GE Inspira"/>
          <w:sz w:val="22"/>
        </w:rPr>
      </w:pPr>
    </w:p>
    <w:p w14:paraId="14AE34C0" w14:textId="77777777" w:rsidR="001B4FEB" w:rsidRDefault="001B4FEB">
      <w:pPr>
        <w:pStyle w:val="BodyTextIndent2"/>
        <w:rPr>
          <w:rFonts w:ascii="GE Inspira" w:hAnsi="GE Inspira"/>
          <w:sz w:val="22"/>
        </w:rPr>
      </w:pPr>
      <w:r>
        <w:rPr>
          <w:rFonts w:ascii="GE Inspira" w:hAnsi="GE Inspira"/>
          <w:sz w:val="22"/>
        </w:rPr>
        <w:t>There are 3 default level</w:t>
      </w:r>
      <w:r w:rsidR="00DF520D">
        <w:rPr>
          <w:rFonts w:ascii="GE Inspira" w:hAnsi="GE Inspira"/>
          <w:sz w:val="22"/>
        </w:rPr>
        <w:t>s</w:t>
      </w:r>
      <w:r>
        <w:rPr>
          <w:rFonts w:ascii="GE Inspira" w:hAnsi="GE Inspira"/>
          <w:sz w:val="22"/>
        </w:rPr>
        <w:t xml:space="preserve"> of Security that allow for different access for the various users.</w:t>
      </w:r>
    </w:p>
    <w:p w14:paraId="7A2A741D" w14:textId="77777777" w:rsidR="001B4FEB" w:rsidRDefault="001B4FEB">
      <w:pPr>
        <w:pStyle w:val="BodyTextIndent2"/>
        <w:rPr>
          <w:rFonts w:ascii="GE Inspira" w:hAnsi="GE Inspira"/>
          <w:sz w:val="22"/>
        </w:rPr>
      </w:pPr>
      <w:r>
        <w:rPr>
          <w:rFonts w:ascii="GE Inspira" w:hAnsi="GE Inspira"/>
          <w:sz w:val="22"/>
        </w:rPr>
        <w:t>Additional access levels can be added by individuals that have Administrator Access.</w:t>
      </w:r>
    </w:p>
    <w:p w14:paraId="49B5743C" w14:textId="77777777" w:rsidR="001B4FEB" w:rsidRDefault="001B4FEB">
      <w:pPr>
        <w:pStyle w:val="BodyTextIndent2"/>
        <w:rPr>
          <w:rFonts w:ascii="GE Inspira" w:hAnsi="GE Inspira"/>
          <w:sz w:val="22"/>
        </w:rPr>
      </w:pPr>
    </w:p>
    <w:p w14:paraId="5138EF0C" w14:textId="77777777" w:rsidR="001B4FEB" w:rsidRDefault="001B4FEB">
      <w:pPr>
        <w:ind w:left="720"/>
        <w:rPr>
          <w:rFonts w:ascii="GE Inspira" w:hAnsi="GE Inspira"/>
          <w:b w:val="0"/>
          <w:bCs w:val="0"/>
          <w:sz w:val="22"/>
          <w:u w:val="none"/>
        </w:rPr>
      </w:pPr>
      <w:r>
        <w:rPr>
          <w:rFonts w:ascii="GE Inspira" w:hAnsi="GE Inspira"/>
          <w:b w:val="0"/>
          <w:bCs w:val="0"/>
          <w:sz w:val="22"/>
          <w:u w:val="none"/>
        </w:rPr>
        <w:t xml:space="preserve">A default </w:t>
      </w:r>
      <w:proofErr w:type="gramStart"/>
      <w:r>
        <w:rPr>
          <w:rFonts w:ascii="GE Inspira" w:hAnsi="GE Inspira"/>
          <w:b w:val="0"/>
          <w:bCs w:val="0"/>
          <w:sz w:val="22"/>
          <w:u w:val="none"/>
        </w:rPr>
        <w:t>user-name</w:t>
      </w:r>
      <w:proofErr w:type="gramEnd"/>
      <w:r>
        <w:rPr>
          <w:rFonts w:ascii="GE Inspira" w:hAnsi="GE Inspira"/>
          <w:b w:val="0"/>
          <w:bCs w:val="0"/>
          <w:sz w:val="22"/>
          <w:u w:val="none"/>
        </w:rPr>
        <w:t xml:space="preserve"> called </w:t>
      </w:r>
      <w:r w:rsidR="00EC3ED2" w:rsidRPr="00EC3ED2">
        <w:rPr>
          <w:rFonts w:ascii="GE Inspira" w:hAnsi="GE Inspira"/>
          <w:b w:val="0"/>
          <w:bCs w:val="0"/>
          <w:sz w:val="22"/>
          <w:u w:val="none"/>
        </w:rPr>
        <w:t>“</w:t>
      </w:r>
      <w:r w:rsidRPr="00EC3ED2">
        <w:rPr>
          <w:rFonts w:ascii="GE Inspira" w:hAnsi="GE Inspira"/>
          <w:b w:val="0"/>
          <w:sz w:val="22"/>
          <w:u w:val="none"/>
        </w:rPr>
        <w:t>Guest</w:t>
      </w:r>
      <w:r w:rsidR="00EC3ED2" w:rsidRPr="00EC3ED2">
        <w:rPr>
          <w:rFonts w:ascii="GE Inspira" w:hAnsi="GE Inspira"/>
          <w:b w:val="0"/>
          <w:sz w:val="22"/>
          <w:u w:val="none"/>
        </w:rPr>
        <w:t>”</w:t>
      </w:r>
      <w:r>
        <w:rPr>
          <w:rFonts w:ascii="GE Inspira" w:hAnsi="GE Inspira"/>
          <w:b w:val="0"/>
          <w:bCs w:val="0"/>
          <w:sz w:val="22"/>
          <w:u w:val="none"/>
        </w:rPr>
        <w:t xml:space="preserve"> allows anyone to log into Viewpoint Monitoring without having the ability to modify screens or Acknowledge Alarms.</w:t>
      </w:r>
    </w:p>
    <w:p w14:paraId="1037839E" w14:textId="77777777" w:rsidR="00D758D5" w:rsidRDefault="00D758D5">
      <w:pPr>
        <w:ind w:left="720"/>
        <w:rPr>
          <w:rFonts w:ascii="GE Inspira" w:hAnsi="GE Inspira"/>
          <w:b w:val="0"/>
          <w:bCs w:val="0"/>
          <w:sz w:val="22"/>
          <w:u w:val="none"/>
        </w:rPr>
      </w:pPr>
    </w:p>
    <w:p w14:paraId="3CC0F939" w14:textId="77777777" w:rsidR="00D758D5" w:rsidRPr="00F9660C" w:rsidRDefault="00D758D5" w:rsidP="00D758D5">
      <w:pPr>
        <w:autoSpaceDE w:val="0"/>
        <w:autoSpaceDN w:val="0"/>
        <w:adjustRightInd w:val="0"/>
        <w:ind w:left="720"/>
        <w:rPr>
          <w:rFonts w:ascii="GE Inspira" w:hAnsi="GE Inspira"/>
          <w:b w:val="0"/>
          <w:bCs w:val="0"/>
          <w:sz w:val="22"/>
          <w:u w:val="none"/>
        </w:rPr>
      </w:pPr>
      <w:r w:rsidRPr="00F9660C">
        <w:rPr>
          <w:rFonts w:ascii="GE Inspira" w:hAnsi="GE Inspira"/>
          <w:b w:val="0"/>
          <w:bCs w:val="0"/>
          <w:sz w:val="22"/>
          <w:u w:val="none"/>
        </w:rPr>
        <w:t>The third level of access for users is for operators.  in addition to view capabilities, an operator may be granted rights for editing One-Line Diagrams, Annunciators and Reports or issuing Commands.</w:t>
      </w:r>
    </w:p>
    <w:p w14:paraId="5225DBB8" w14:textId="77777777" w:rsidR="00D758D5" w:rsidRDefault="00D758D5" w:rsidP="00D758D5">
      <w:pPr>
        <w:ind w:left="720"/>
        <w:rPr>
          <w:rFonts w:ascii="GE Inspira" w:hAnsi="GE Inspira"/>
          <w:b w:val="0"/>
          <w:bCs w:val="0"/>
          <w:sz w:val="22"/>
          <w:u w:val="none"/>
        </w:rPr>
      </w:pPr>
    </w:p>
    <w:p w14:paraId="116AFDC9" w14:textId="77777777" w:rsidR="001B4FEB" w:rsidRDefault="001B4FEB">
      <w:pPr>
        <w:rPr>
          <w:rFonts w:ascii="GE Inspira" w:hAnsi="GE Inspira"/>
          <w:sz w:val="22"/>
          <w:u w:val="none"/>
        </w:rPr>
      </w:pPr>
    </w:p>
    <w:p w14:paraId="5096B6A0" w14:textId="77777777" w:rsidR="001B4FEB" w:rsidRDefault="001B4FEB">
      <w:pPr>
        <w:rPr>
          <w:rFonts w:ascii="GE Inspira" w:hAnsi="GE Inspira"/>
          <w:sz w:val="22"/>
          <w:u w:val="none"/>
        </w:rPr>
      </w:pPr>
    </w:p>
    <w:p w14:paraId="40E8F137" w14:textId="77777777" w:rsidR="001B4FEB" w:rsidRDefault="001B4FEB">
      <w:pPr>
        <w:pStyle w:val="Heading1"/>
        <w:rPr>
          <w:rFonts w:ascii="GE Inspira" w:hAnsi="GE Inspira"/>
        </w:rPr>
      </w:pPr>
      <w:r>
        <w:rPr>
          <w:rFonts w:ascii="GE Inspira" w:hAnsi="GE Inspira"/>
          <w:sz w:val="22"/>
        </w:rPr>
        <w:br w:type="page"/>
      </w:r>
      <w:r w:rsidR="004C523D">
        <w:rPr>
          <w:rFonts w:ascii="GE Inspira" w:hAnsi="GE Inspira"/>
        </w:rPr>
        <w:lastRenderedPageBreak/>
        <w:t>9</w:t>
      </w:r>
      <w:r>
        <w:rPr>
          <w:rFonts w:ascii="GE Inspira" w:hAnsi="GE Inspira"/>
        </w:rPr>
        <w:t xml:space="preserve"> - History Report</w:t>
      </w:r>
    </w:p>
    <w:p w14:paraId="437AA3B2" w14:textId="77777777" w:rsidR="001B4FEB" w:rsidRDefault="004C523D">
      <w:pPr>
        <w:pStyle w:val="Heading2"/>
        <w:rPr>
          <w:rFonts w:ascii="GE Inspira" w:hAnsi="GE Inspira"/>
          <w:sz w:val="22"/>
        </w:rPr>
      </w:pPr>
      <w:r>
        <w:rPr>
          <w:rFonts w:ascii="GE Inspira" w:hAnsi="GE Inspira"/>
          <w:sz w:val="22"/>
        </w:rPr>
        <w:t>9</w:t>
      </w:r>
      <w:r w:rsidR="001B4FEB">
        <w:rPr>
          <w:rFonts w:ascii="GE Inspira" w:hAnsi="GE Inspira"/>
          <w:sz w:val="22"/>
        </w:rPr>
        <w:t xml:space="preserve">.1 Event Log </w:t>
      </w:r>
    </w:p>
    <w:p w14:paraId="52E6BFE6" w14:textId="77777777" w:rsidR="00DF520D" w:rsidRDefault="001B4FEB">
      <w:pPr>
        <w:pStyle w:val="BodyTextIndent2"/>
        <w:rPr>
          <w:rFonts w:ascii="GE Inspira" w:hAnsi="GE Inspira"/>
          <w:sz w:val="22"/>
        </w:rPr>
      </w:pPr>
      <w:r>
        <w:rPr>
          <w:rFonts w:ascii="GE Inspira" w:hAnsi="GE Inspira"/>
          <w:sz w:val="22"/>
        </w:rPr>
        <w:t xml:space="preserve">Viewpoint Monitoring automatically creates a report containing </w:t>
      </w:r>
      <w:r w:rsidR="00DF520D">
        <w:rPr>
          <w:rFonts w:ascii="GE Inspira" w:hAnsi="GE Inspira"/>
          <w:sz w:val="22"/>
        </w:rPr>
        <w:t>application</w:t>
      </w:r>
      <w:r>
        <w:rPr>
          <w:rFonts w:ascii="GE Inspira" w:hAnsi="GE Inspira"/>
          <w:sz w:val="22"/>
        </w:rPr>
        <w:t xml:space="preserve"> events that occurred in the Viewpoint Monitoring System.  </w:t>
      </w:r>
    </w:p>
    <w:p w14:paraId="795CCB65" w14:textId="77777777" w:rsidR="00DF520D" w:rsidRDefault="00DF520D">
      <w:pPr>
        <w:pStyle w:val="BodyTextIndent2"/>
        <w:rPr>
          <w:rFonts w:ascii="GE Inspira" w:hAnsi="GE Inspira"/>
          <w:sz w:val="22"/>
        </w:rPr>
      </w:pPr>
    </w:p>
    <w:p w14:paraId="77F3D0A8" w14:textId="77777777" w:rsidR="00DF520D" w:rsidRDefault="001B4FEB">
      <w:pPr>
        <w:pStyle w:val="BodyTextIndent2"/>
        <w:rPr>
          <w:rFonts w:ascii="GE Inspira" w:hAnsi="GE Inspira"/>
          <w:sz w:val="22"/>
        </w:rPr>
      </w:pPr>
      <w:r>
        <w:rPr>
          <w:rFonts w:ascii="GE Inspira" w:hAnsi="GE Inspira"/>
          <w:sz w:val="22"/>
        </w:rPr>
        <w:t xml:space="preserve">Only those logged in with Administrator Access </w:t>
      </w:r>
      <w:proofErr w:type="gramStart"/>
      <w:r>
        <w:rPr>
          <w:rFonts w:ascii="GE Inspira" w:hAnsi="GE Inspira"/>
          <w:sz w:val="22"/>
        </w:rPr>
        <w:t>are allowed to</w:t>
      </w:r>
      <w:proofErr w:type="gramEnd"/>
      <w:r>
        <w:rPr>
          <w:rFonts w:ascii="GE Inspira" w:hAnsi="GE Inspira"/>
          <w:sz w:val="22"/>
        </w:rPr>
        <w:t xml:space="preserve"> </w:t>
      </w:r>
      <w:r w:rsidR="00DF520D">
        <w:rPr>
          <w:rFonts w:ascii="GE Inspira" w:hAnsi="GE Inspira"/>
          <w:sz w:val="22"/>
        </w:rPr>
        <w:t>v</w:t>
      </w:r>
      <w:r>
        <w:rPr>
          <w:rFonts w:ascii="GE Inspira" w:hAnsi="GE Inspira"/>
          <w:sz w:val="22"/>
        </w:rPr>
        <w:t xml:space="preserve">iew or to </w:t>
      </w:r>
      <w:r w:rsidR="00DF520D">
        <w:rPr>
          <w:rFonts w:ascii="GE Inspira" w:hAnsi="GE Inspira"/>
          <w:sz w:val="22"/>
        </w:rPr>
        <w:t>c</w:t>
      </w:r>
      <w:r>
        <w:rPr>
          <w:rFonts w:ascii="GE Inspira" w:hAnsi="GE Inspira"/>
          <w:sz w:val="22"/>
        </w:rPr>
        <w:t xml:space="preserve">lear the </w:t>
      </w:r>
      <w:r w:rsidR="00DF520D">
        <w:rPr>
          <w:rFonts w:ascii="GE Inspira" w:hAnsi="GE Inspira"/>
          <w:sz w:val="22"/>
        </w:rPr>
        <w:t>application event r</w:t>
      </w:r>
      <w:r>
        <w:rPr>
          <w:rFonts w:ascii="GE Inspira" w:hAnsi="GE Inspira"/>
          <w:sz w:val="22"/>
        </w:rPr>
        <w:t xml:space="preserve">eport.  </w:t>
      </w:r>
    </w:p>
    <w:p w14:paraId="5F98BDAE" w14:textId="77777777" w:rsidR="00DF520D" w:rsidRDefault="00DF520D">
      <w:pPr>
        <w:pStyle w:val="BodyTextIndent2"/>
        <w:rPr>
          <w:rFonts w:ascii="GE Inspira" w:hAnsi="GE Inspira"/>
          <w:sz w:val="22"/>
        </w:rPr>
      </w:pPr>
    </w:p>
    <w:p w14:paraId="01B1B7C6" w14:textId="77777777" w:rsidR="001B4FEB" w:rsidRDefault="001B4FEB">
      <w:pPr>
        <w:pStyle w:val="BodyTextIndent2"/>
        <w:rPr>
          <w:rFonts w:ascii="GE Inspira" w:hAnsi="GE Inspira"/>
          <w:sz w:val="22"/>
        </w:rPr>
      </w:pPr>
      <w:r>
        <w:rPr>
          <w:rFonts w:ascii="GE Inspira" w:hAnsi="GE Inspira"/>
          <w:sz w:val="22"/>
        </w:rPr>
        <w:t xml:space="preserve">All </w:t>
      </w:r>
      <w:r w:rsidR="00DF520D">
        <w:rPr>
          <w:rFonts w:ascii="GE Inspira" w:hAnsi="GE Inspira"/>
          <w:sz w:val="22"/>
        </w:rPr>
        <w:t>application e</w:t>
      </w:r>
      <w:r>
        <w:rPr>
          <w:rFonts w:ascii="GE Inspira" w:hAnsi="GE Inspira"/>
          <w:sz w:val="22"/>
        </w:rPr>
        <w:t>vents are time-stamped and record who was logged into the system at the time that the event occurred.</w:t>
      </w:r>
    </w:p>
    <w:p w14:paraId="19E3C833" w14:textId="77777777" w:rsidR="001B4FEB" w:rsidRDefault="001B4FEB">
      <w:pPr>
        <w:pStyle w:val="BodyTextIndent2"/>
        <w:rPr>
          <w:rFonts w:ascii="GE Inspira" w:hAnsi="GE Inspira"/>
          <w:sz w:val="22"/>
        </w:rPr>
      </w:pPr>
    </w:p>
    <w:p w14:paraId="528418E1" w14:textId="77777777" w:rsidR="001B4FEB" w:rsidRDefault="001B4FEB">
      <w:pPr>
        <w:pStyle w:val="BodyTextIndent2"/>
        <w:rPr>
          <w:rFonts w:ascii="GE Inspira" w:hAnsi="GE Inspira"/>
          <w:sz w:val="22"/>
        </w:rPr>
      </w:pPr>
      <w:r>
        <w:rPr>
          <w:rFonts w:ascii="GE Inspira" w:hAnsi="GE Inspira"/>
          <w:sz w:val="22"/>
        </w:rPr>
        <w:t>The following</w:t>
      </w:r>
      <w:r w:rsidR="00DF520D">
        <w:rPr>
          <w:rFonts w:ascii="GE Inspira" w:hAnsi="GE Inspira"/>
          <w:sz w:val="22"/>
        </w:rPr>
        <w:t xml:space="preserve"> application event</w:t>
      </w:r>
      <w:r>
        <w:rPr>
          <w:rFonts w:ascii="GE Inspira" w:hAnsi="GE Inspira"/>
          <w:sz w:val="22"/>
        </w:rPr>
        <w:t xml:space="preserve"> type</w:t>
      </w:r>
      <w:r w:rsidR="00DF520D">
        <w:rPr>
          <w:rFonts w:ascii="GE Inspira" w:hAnsi="GE Inspira"/>
          <w:sz w:val="22"/>
        </w:rPr>
        <w:t>s</w:t>
      </w:r>
      <w:r>
        <w:rPr>
          <w:rFonts w:ascii="GE Inspira" w:hAnsi="GE Inspira"/>
          <w:sz w:val="22"/>
        </w:rPr>
        <w:t xml:space="preserve"> are recorded in the </w:t>
      </w:r>
      <w:r w:rsidR="00DF520D">
        <w:rPr>
          <w:rFonts w:ascii="GE Inspira" w:hAnsi="GE Inspira"/>
          <w:sz w:val="22"/>
        </w:rPr>
        <w:t>event l</w:t>
      </w:r>
      <w:r>
        <w:rPr>
          <w:rFonts w:ascii="GE Inspira" w:hAnsi="GE Inspira"/>
          <w:sz w:val="22"/>
        </w:rPr>
        <w:t>og:</w:t>
      </w:r>
    </w:p>
    <w:p w14:paraId="30BB641A" w14:textId="77777777" w:rsidR="001B4FEB" w:rsidRDefault="001B4FEB">
      <w:pPr>
        <w:pStyle w:val="BodyTextIndent2"/>
        <w:numPr>
          <w:ilvl w:val="0"/>
          <w:numId w:val="18"/>
        </w:numPr>
        <w:rPr>
          <w:rFonts w:ascii="GE Inspira" w:hAnsi="GE Inspira"/>
          <w:sz w:val="22"/>
        </w:rPr>
      </w:pPr>
      <w:r>
        <w:rPr>
          <w:rFonts w:ascii="GE Inspira" w:hAnsi="GE Inspira"/>
          <w:sz w:val="22"/>
        </w:rPr>
        <w:t>Viewpoint Monitoring session started</w:t>
      </w:r>
    </w:p>
    <w:p w14:paraId="1FFC16A9" w14:textId="77777777" w:rsidR="001B4FEB" w:rsidRDefault="001B4FEB">
      <w:pPr>
        <w:pStyle w:val="BodyTextIndent2"/>
        <w:numPr>
          <w:ilvl w:val="0"/>
          <w:numId w:val="18"/>
        </w:numPr>
        <w:rPr>
          <w:rFonts w:ascii="GE Inspira" w:hAnsi="GE Inspira"/>
          <w:sz w:val="22"/>
        </w:rPr>
      </w:pPr>
      <w:r>
        <w:rPr>
          <w:rFonts w:ascii="GE Inspira" w:hAnsi="GE Inspira"/>
          <w:sz w:val="22"/>
        </w:rPr>
        <w:t>Viewpoint Monitoring session ended</w:t>
      </w:r>
    </w:p>
    <w:p w14:paraId="24FE0360" w14:textId="77777777" w:rsidR="001B4FEB" w:rsidRDefault="001B4FEB">
      <w:pPr>
        <w:pStyle w:val="BodyTextIndent2"/>
        <w:numPr>
          <w:ilvl w:val="0"/>
          <w:numId w:val="18"/>
        </w:numPr>
        <w:rPr>
          <w:rFonts w:ascii="GE Inspira" w:hAnsi="GE Inspira"/>
          <w:sz w:val="22"/>
        </w:rPr>
      </w:pPr>
      <w:r>
        <w:rPr>
          <w:rFonts w:ascii="GE Inspira" w:hAnsi="GE Inspira"/>
          <w:sz w:val="22"/>
        </w:rPr>
        <w:t>New User logging in</w:t>
      </w:r>
    </w:p>
    <w:p w14:paraId="3FD43345" w14:textId="77777777" w:rsidR="001B4FEB" w:rsidRDefault="001B4FEB">
      <w:pPr>
        <w:pStyle w:val="BodyTextIndent2"/>
        <w:numPr>
          <w:ilvl w:val="0"/>
          <w:numId w:val="18"/>
        </w:numPr>
        <w:rPr>
          <w:rFonts w:ascii="GE Inspira" w:hAnsi="GE Inspira"/>
          <w:sz w:val="22"/>
        </w:rPr>
      </w:pPr>
      <w:r>
        <w:rPr>
          <w:rFonts w:ascii="GE Inspira" w:hAnsi="GE Inspira"/>
          <w:sz w:val="22"/>
        </w:rPr>
        <w:t>Annunciator Alarm Active</w:t>
      </w:r>
    </w:p>
    <w:p w14:paraId="4ABFBD26" w14:textId="77777777" w:rsidR="001B4FEB" w:rsidRDefault="001B4FEB">
      <w:pPr>
        <w:pStyle w:val="BodyTextIndent2"/>
        <w:numPr>
          <w:ilvl w:val="0"/>
          <w:numId w:val="18"/>
        </w:numPr>
        <w:rPr>
          <w:rFonts w:ascii="GE Inspira" w:hAnsi="GE Inspira"/>
          <w:sz w:val="22"/>
        </w:rPr>
      </w:pPr>
      <w:r>
        <w:rPr>
          <w:rFonts w:ascii="GE Inspira" w:hAnsi="GE Inspira"/>
          <w:sz w:val="22"/>
        </w:rPr>
        <w:t>Annunciator Alarm Acknowledged</w:t>
      </w:r>
    </w:p>
    <w:p w14:paraId="38C847E7" w14:textId="77777777" w:rsidR="001B4FEB" w:rsidRDefault="001B4FEB">
      <w:pPr>
        <w:pStyle w:val="BodyTextIndent2"/>
        <w:numPr>
          <w:ilvl w:val="0"/>
          <w:numId w:val="18"/>
        </w:numPr>
        <w:rPr>
          <w:rFonts w:ascii="GE Inspira" w:hAnsi="GE Inspira"/>
          <w:sz w:val="22"/>
        </w:rPr>
      </w:pPr>
      <w:r>
        <w:rPr>
          <w:rFonts w:ascii="GE Inspira" w:hAnsi="GE Inspira"/>
          <w:sz w:val="22"/>
        </w:rPr>
        <w:t>Annunciator Alarm Cleared</w:t>
      </w:r>
    </w:p>
    <w:p w14:paraId="767B2E60" w14:textId="77777777" w:rsidR="001B4FEB" w:rsidRDefault="001B4FEB">
      <w:pPr>
        <w:pStyle w:val="BodyTextIndent2"/>
        <w:numPr>
          <w:ilvl w:val="0"/>
          <w:numId w:val="18"/>
        </w:numPr>
        <w:rPr>
          <w:rFonts w:ascii="GE Inspira" w:hAnsi="GE Inspira"/>
          <w:sz w:val="22"/>
        </w:rPr>
      </w:pPr>
      <w:r>
        <w:rPr>
          <w:rFonts w:ascii="GE Inspira" w:hAnsi="GE Inspira"/>
          <w:sz w:val="22"/>
        </w:rPr>
        <w:t>Annunciator Alarm Reset</w:t>
      </w:r>
    </w:p>
    <w:p w14:paraId="6EAF0153" w14:textId="77777777" w:rsidR="001B4FEB" w:rsidRDefault="001B4FEB">
      <w:pPr>
        <w:rPr>
          <w:rFonts w:ascii="GE Inspira" w:hAnsi="GE Inspira"/>
          <w:sz w:val="22"/>
          <w:u w:val="none"/>
        </w:rPr>
      </w:pPr>
    </w:p>
    <w:p w14:paraId="4AD2AF15" w14:textId="77777777" w:rsidR="00A436BC" w:rsidRPr="00A436BC" w:rsidRDefault="001B4FEB" w:rsidP="00A436BC">
      <w:pPr>
        <w:pStyle w:val="Heading1"/>
        <w:rPr>
          <w:rFonts w:ascii="GE Inspira" w:hAnsi="GE Inspira"/>
        </w:rPr>
      </w:pPr>
      <w:r>
        <w:rPr>
          <w:rFonts w:ascii="GE Inspira" w:hAnsi="GE Inspira"/>
          <w:sz w:val="22"/>
        </w:rPr>
        <w:br w:type="page"/>
      </w:r>
      <w:r w:rsidR="004C523D">
        <w:rPr>
          <w:rFonts w:ascii="GE Inspira" w:hAnsi="GE Inspira"/>
        </w:rPr>
        <w:lastRenderedPageBreak/>
        <w:t>10</w:t>
      </w:r>
      <w:r>
        <w:rPr>
          <w:rFonts w:ascii="GE Inspira" w:hAnsi="GE Inspira"/>
        </w:rPr>
        <w:t xml:space="preserve"> </w:t>
      </w:r>
      <w:r w:rsidR="00A436BC">
        <w:rPr>
          <w:rFonts w:ascii="GE Inspira" w:hAnsi="GE Inspira"/>
        </w:rPr>
        <w:t>–</w:t>
      </w:r>
      <w:r>
        <w:rPr>
          <w:rFonts w:ascii="GE Inspira" w:hAnsi="GE Inspira"/>
        </w:rPr>
        <w:t xml:space="preserve"> </w:t>
      </w:r>
      <w:r w:rsidR="00A436BC">
        <w:rPr>
          <w:rFonts w:ascii="GE Inspira" w:hAnsi="GE Inspira"/>
        </w:rPr>
        <w:t xml:space="preserve">EnerVista ViewPoint Monitoring - </w:t>
      </w:r>
      <w:r w:rsidR="00A436BC">
        <w:rPr>
          <w:rFonts w:ascii="GE Inspira" w:hAnsi="GE Inspira"/>
        </w:rPr>
        <w:br/>
      </w:r>
      <w:r>
        <w:rPr>
          <w:rFonts w:ascii="GE Inspira" w:hAnsi="GE Inspira"/>
        </w:rPr>
        <w:t>System Requirements</w:t>
      </w:r>
      <w:r w:rsidR="00A436BC">
        <w:rPr>
          <w:rFonts w:ascii="GE Inspira" w:hAnsi="GE Inspira"/>
        </w:rPr>
        <w:t xml:space="preserve">  </w:t>
      </w:r>
    </w:p>
    <w:tbl>
      <w:tblPr>
        <w:tblW w:w="8100" w:type="dxa"/>
        <w:tblInd w:w="738" w:type="dxa"/>
        <w:tblLook w:val="04A0" w:firstRow="1" w:lastRow="0" w:firstColumn="1" w:lastColumn="0" w:noHBand="0" w:noVBand="1"/>
      </w:tblPr>
      <w:tblGrid>
        <w:gridCol w:w="3150"/>
        <w:gridCol w:w="4950"/>
      </w:tblGrid>
      <w:tr w:rsidR="00B011D8" w:rsidRPr="00B011D8" w14:paraId="1817738A" w14:textId="77777777" w:rsidTr="00B011D8">
        <w:trPr>
          <w:trHeight w:val="390"/>
        </w:trPr>
        <w:tc>
          <w:tcPr>
            <w:tcW w:w="3150" w:type="dxa"/>
            <w:tcBorders>
              <w:top w:val="single" w:sz="8" w:space="0" w:color="3B73B9"/>
              <w:left w:val="single" w:sz="8" w:space="0" w:color="3B73B9"/>
              <w:bottom w:val="single" w:sz="8" w:space="0" w:color="3B73B9"/>
              <w:right w:val="single" w:sz="8" w:space="0" w:color="3B73B9"/>
            </w:tcBorders>
            <w:shd w:val="clear" w:color="000000" w:fill="3B73B9"/>
            <w:vAlign w:val="center"/>
            <w:hideMark/>
          </w:tcPr>
          <w:p w14:paraId="3FFA637D" w14:textId="77777777" w:rsidR="00B011D8" w:rsidRPr="00B011D8" w:rsidRDefault="00B011D8" w:rsidP="00B011D8">
            <w:pPr>
              <w:rPr>
                <w:rFonts w:ascii="GE Inspira" w:hAnsi="GE Inspira"/>
                <w:b w:val="0"/>
                <w:bCs w:val="0"/>
                <w:color w:val="FFFFFF"/>
                <w:sz w:val="20"/>
                <w:szCs w:val="28"/>
                <w:u w:val="none"/>
              </w:rPr>
            </w:pPr>
            <w:r w:rsidRPr="00B011D8">
              <w:rPr>
                <w:rFonts w:ascii="GE Inspira" w:hAnsi="GE Inspira"/>
                <w:b w:val="0"/>
                <w:bCs w:val="0"/>
                <w:color w:val="FFFFFF"/>
                <w:sz w:val="20"/>
                <w:szCs w:val="28"/>
                <w:u w:val="none"/>
              </w:rPr>
              <w:t>COMPONENT</w:t>
            </w:r>
          </w:p>
        </w:tc>
        <w:tc>
          <w:tcPr>
            <w:tcW w:w="4950" w:type="dxa"/>
            <w:tcBorders>
              <w:top w:val="single" w:sz="8" w:space="0" w:color="3B73B9"/>
              <w:left w:val="nil"/>
              <w:bottom w:val="single" w:sz="8" w:space="0" w:color="3B73B9"/>
              <w:right w:val="single" w:sz="8" w:space="0" w:color="3B73B9"/>
            </w:tcBorders>
            <w:shd w:val="clear" w:color="000000" w:fill="3B73B9"/>
            <w:vAlign w:val="center"/>
            <w:hideMark/>
          </w:tcPr>
          <w:p w14:paraId="03C783C9" w14:textId="77777777" w:rsidR="00B011D8" w:rsidRPr="00B011D8" w:rsidRDefault="00B011D8" w:rsidP="00B011D8">
            <w:pPr>
              <w:rPr>
                <w:rFonts w:ascii="GE Inspira" w:hAnsi="GE Inspira"/>
                <w:b w:val="0"/>
                <w:bCs w:val="0"/>
                <w:color w:val="FFFFFF"/>
                <w:sz w:val="20"/>
                <w:szCs w:val="28"/>
                <w:u w:val="none"/>
              </w:rPr>
            </w:pPr>
            <w:r w:rsidRPr="00B011D8">
              <w:rPr>
                <w:rFonts w:ascii="GE Inspira" w:hAnsi="GE Inspira"/>
                <w:b w:val="0"/>
                <w:bCs w:val="0"/>
                <w:color w:val="FFFFFF"/>
                <w:sz w:val="20"/>
                <w:szCs w:val="28"/>
                <w:u w:val="none"/>
              </w:rPr>
              <w:t>REQUIREMENT</w:t>
            </w:r>
          </w:p>
        </w:tc>
      </w:tr>
      <w:tr w:rsidR="00B011D8" w:rsidRPr="00B011D8" w14:paraId="3AAC7E41" w14:textId="77777777" w:rsidTr="00B011D8">
        <w:trPr>
          <w:trHeight w:val="360"/>
        </w:trPr>
        <w:tc>
          <w:tcPr>
            <w:tcW w:w="3150" w:type="dxa"/>
            <w:vMerge w:val="restart"/>
            <w:tcBorders>
              <w:top w:val="nil"/>
              <w:left w:val="single" w:sz="8" w:space="0" w:color="3B73B9"/>
              <w:bottom w:val="single" w:sz="8" w:space="0" w:color="3B73B9"/>
              <w:right w:val="single" w:sz="8" w:space="0" w:color="3B73B9"/>
            </w:tcBorders>
            <w:shd w:val="clear" w:color="auto" w:fill="auto"/>
            <w:vAlign w:val="center"/>
            <w:hideMark/>
          </w:tcPr>
          <w:p w14:paraId="56B82D7A" w14:textId="77777777" w:rsidR="00B011D8" w:rsidRPr="00B011D8" w:rsidRDefault="00B011D8" w:rsidP="00B011D8">
            <w:pPr>
              <w:rPr>
                <w:rFonts w:ascii="GE Inspira" w:hAnsi="GE Inspira"/>
                <w:b w:val="0"/>
                <w:bCs w:val="0"/>
                <w:color w:val="58595B"/>
                <w:sz w:val="20"/>
                <w:szCs w:val="28"/>
                <w:u w:val="none"/>
              </w:rPr>
            </w:pPr>
            <w:r w:rsidRPr="00B011D8">
              <w:rPr>
                <w:rFonts w:ascii="GE Inspira" w:hAnsi="GE Inspira"/>
                <w:b w:val="0"/>
                <w:bCs w:val="0"/>
                <w:color w:val="58595B"/>
                <w:sz w:val="20"/>
                <w:szCs w:val="28"/>
                <w:u w:val="none"/>
              </w:rPr>
              <w:t>Supported Operating Systems</w:t>
            </w:r>
          </w:p>
        </w:tc>
        <w:tc>
          <w:tcPr>
            <w:tcW w:w="4950" w:type="dxa"/>
            <w:tcBorders>
              <w:top w:val="nil"/>
              <w:left w:val="nil"/>
              <w:bottom w:val="nil"/>
              <w:right w:val="single" w:sz="8" w:space="0" w:color="3B73B9"/>
            </w:tcBorders>
            <w:shd w:val="clear" w:color="auto" w:fill="auto"/>
            <w:vAlign w:val="center"/>
          </w:tcPr>
          <w:p w14:paraId="72B591EF" w14:textId="77777777" w:rsidR="00B011D8" w:rsidRPr="00B011D8" w:rsidRDefault="00B011D8" w:rsidP="00B011D8">
            <w:pPr>
              <w:rPr>
                <w:rFonts w:ascii="GE Inspira" w:hAnsi="GE Inspira"/>
                <w:color w:val="58595B"/>
                <w:sz w:val="20"/>
                <w:szCs w:val="28"/>
                <w:u w:val="none"/>
              </w:rPr>
            </w:pPr>
          </w:p>
        </w:tc>
      </w:tr>
      <w:tr w:rsidR="00B011D8" w:rsidRPr="00B011D8" w14:paraId="5837EE20" w14:textId="77777777" w:rsidTr="00B011D8">
        <w:trPr>
          <w:trHeight w:val="360"/>
        </w:trPr>
        <w:tc>
          <w:tcPr>
            <w:tcW w:w="3150" w:type="dxa"/>
            <w:vMerge/>
            <w:tcBorders>
              <w:top w:val="nil"/>
              <w:left w:val="single" w:sz="8" w:space="0" w:color="3B73B9"/>
              <w:bottom w:val="single" w:sz="8" w:space="0" w:color="3B73B9"/>
              <w:right w:val="single" w:sz="8" w:space="0" w:color="3B73B9"/>
            </w:tcBorders>
            <w:vAlign w:val="center"/>
            <w:hideMark/>
          </w:tcPr>
          <w:p w14:paraId="067443FB" w14:textId="77777777" w:rsidR="00B011D8" w:rsidRPr="00B011D8" w:rsidRDefault="00B011D8" w:rsidP="00B011D8">
            <w:pPr>
              <w:rPr>
                <w:rFonts w:ascii="GE Inspira" w:hAnsi="GE Inspira"/>
                <w:b w:val="0"/>
                <w:bCs w:val="0"/>
                <w:color w:val="58595B"/>
                <w:sz w:val="20"/>
                <w:szCs w:val="28"/>
                <w:u w:val="none"/>
              </w:rPr>
            </w:pPr>
          </w:p>
        </w:tc>
        <w:tc>
          <w:tcPr>
            <w:tcW w:w="4950" w:type="dxa"/>
            <w:tcBorders>
              <w:top w:val="nil"/>
              <w:left w:val="nil"/>
              <w:bottom w:val="nil"/>
              <w:right w:val="single" w:sz="8" w:space="0" w:color="3B73B9"/>
            </w:tcBorders>
            <w:shd w:val="clear" w:color="auto" w:fill="auto"/>
            <w:vAlign w:val="center"/>
            <w:hideMark/>
          </w:tcPr>
          <w:p w14:paraId="3560A8C9" w14:textId="77777777" w:rsidR="00B011D8" w:rsidRPr="00B011D8" w:rsidRDefault="00B011D8" w:rsidP="00B011D8">
            <w:pPr>
              <w:rPr>
                <w:rFonts w:ascii="GE Inspira" w:hAnsi="GE Inspira"/>
                <w:color w:val="58595B"/>
                <w:sz w:val="20"/>
                <w:szCs w:val="28"/>
                <w:u w:val="none"/>
              </w:rPr>
            </w:pPr>
            <w:r w:rsidRPr="00B011D8">
              <w:rPr>
                <w:rFonts w:ascii="GE Inspira" w:hAnsi="GE Inspira"/>
                <w:b w:val="0"/>
                <w:bCs w:val="0"/>
                <w:color w:val="58595B"/>
                <w:sz w:val="20"/>
                <w:szCs w:val="28"/>
                <w:u w:val="none"/>
              </w:rPr>
              <w:t>• Windows® 10 64 bit</w:t>
            </w:r>
          </w:p>
        </w:tc>
      </w:tr>
      <w:tr w:rsidR="00B011D8" w:rsidRPr="00B011D8" w14:paraId="1CBECD48" w14:textId="77777777" w:rsidTr="00B011D8">
        <w:trPr>
          <w:trHeight w:val="360"/>
        </w:trPr>
        <w:tc>
          <w:tcPr>
            <w:tcW w:w="3150" w:type="dxa"/>
            <w:vMerge/>
            <w:tcBorders>
              <w:top w:val="nil"/>
              <w:left w:val="single" w:sz="8" w:space="0" w:color="3B73B9"/>
              <w:bottom w:val="single" w:sz="8" w:space="0" w:color="3B73B9"/>
              <w:right w:val="single" w:sz="8" w:space="0" w:color="3B73B9"/>
            </w:tcBorders>
            <w:vAlign w:val="center"/>
            <w:hideMark/>
          </w:tcPr>
          <w:p w14:paraId="74B729EC" w14:textId="77777777" w:rsidR="00B011D8" w:rsidRPr="00B011D8" w:rsidRDefault="00B011D8" w:rsidP="00B011D8">
            <w:pPr>
              <w:rPr>
                <w:rFonts w:ascii="GE Inspira" w:hAnsi="GE Inspira"/>
                <w:b w:val="0"/>
                <w:bCs w:val="0"/>
                <w:color w:val="58595B"/>
                <w:sz w:val="20"/>
                <w:szCs w:val="28"/>
                <w:u w:val="none"/>
              </w:rPr>
            </w:pPr>
          </w:p>
        </w:tc>
        <w:tc>
          <w:tcPr>
            <w:tcW w:w="4950" w:type="dxa"/>
            <w:tcBorders>
              <w:top w:val="nil"/>
              <w:left w:val="nil"/>
              <w:bottom w:val="nil"/>
              <w:right w:val="single" w:sz="8" w:space="0" w:color="3B73B9"/>
            </w:tcBorders>
            <w:shd w:val="clear" w:color="auto" w:fill="auto"/>
            <w:vAlign w:val="center"/>
            <w:hideMark/>
          </w:tcPr>
          <w:p w14:paraId="31D03CF2" w14:textId="77777777" w:rsidR="00B011D8" w:rsidRPr="00B011D8" w:rsidRDefault="00B011D8" w:rsidP="00B011D8">
            <w:pPr>
              <w:rPr>
                <w:rFonts w:ascii="GE Inspira" w:hAnsi="GE Inspira"/>
                <w:color w:val="58595B"/>
                <w:sz w:val="20"/>
                <w:szCs w:val="28"/>
                <w:u w:val="none"/>
              </w:rPr>
            </w:pPr>
            <w:r w:rsidRPr="00B011D8">
              <w:rPr>
                <w:rFonts w:ascii="GE Inspira" w:hAnsi="GE Inspira"/>
                <w:b w:val="0"/>
                <w:bCs w:val="0"/>
                <w:color w:val="58595B"/>
                <w:sz w:val="20"/>
                <w:szCs w:val="28"/>
                <w:u w:val="none"/>
              </w:rPr>
              <w:t>• Windows® Server 2019</w:t>
            </w:r>
          </w:p>
        </w:tc>
      </w:tr>
      <w:tr w:rsidR="00B011D8" w:rsidRPr="00B011D8" w14:paraId="5D528751" w14:textId="77777777" w:rsidTr="00B011D8">
        <w:trPr>
          <w:trHeight w:val="349"/>
        </w:trPr>
        <w:tc>
          <w:tcPr>
            <w:tcW w:w="3150" w:type="dxa"/>
            <w:vMerge/>
            <w:tcBorders>
              <w:top w:val="nil"/>
              <w:left w:val="single" w:sz="8" w:space="0" w:color="3B73B9"/>
              <w:bottom w:val="single" w:sz="8" w:space="0" w:color="3B73B9"/>
              <w:right w:val="single" w:sz="8" w:space="0" w:color="3B73B9"/>
            </w:tcBorders>
            <w:vAlign w:val="center"/>
            <w:hideMark/>
          </w:tcPr>
          <w:p w14:paraId="5ED613ED" w14:textId="77777777" w:rsidR="00B011D8" w:rsidRPr="00B011D8" w:rsidRDefault="00B011D8" w:rsidP="00B011D8">
            <w:pPr>
              <w:rPr>
                <w:rFonts w:ascii="GE Inspira" w:hAnsi="GE Inspira"/>
                <w:b w:val="0"/>
                <w:bCs w:val="0"/>
                <w:color w:val="58595B"/>
                <w:sz w:val="20"/>
                <w:szCs w:val="28"/>
                <w:u w:val="none"/>
              </w:rPr>
            </w:pPr>
          </w:p>
        </w:tc>
        <w:tc>
          <w:tcPr>
            <w:tcW w:w="4950" w:type="dxa"/>
            <w:tcBorders>
              <w:top w:val="nil"/>
              <w:left w:val="nil"/>
              <w:bottom w:val="nil"/>
              <w:right w:val="single" w:sz="8" w:space="0" w:color="3B73B9"/>
            </w:tcBorders>
            <w:shd w:val="clear" w:color="auto" w:fill="auto"/>
            <w:vAlign w:val="center"/>
            <w:hideMark/>
          </w:tcPr>
          <w:p w14:paraId="55C763F5" w14:textId="77777777" w:rsidR="00B011D8" w:rsidRPr="00B011D8" w:rsidRDefault="00B011D8" w:rsidP="00B011D8">
            <w:pPr>
              <w:rPr>
                <w:rFonts w:ascii="GE Inspira" w:hAnsi="GE Inspira"/>
                <w:color w:val="58595B"/>
                <w:sz w:val="20"/>
                <w:szCs w:val="28"/>
                <w:u w:val="none"/>
              </w:rPr>
            </w:pPr>
          </w:p>
        </w:tc>
      </w:tr>
      <w:tr w:rsidR="00B011D8" w:rsidRPr="00B011D8" w14:paraId="22DC7167" w14:textId="77777777" w:rsidTr="00B011D8">
        <w:trPr>
          <w:trHeight w:val="360"/>
        </w:trPr>
        <w:tc>
          <w:tcPr>
            <w:tcW w:w="3150" w:type="dxa"/>
            <w:vMerge w:val="restart"/>
            <w:tcBorders>
              <w:top w:val="nil"/>
              <w:left w:val="single" w:sz="8" w:space="0" w:color="3B73B9"/>
              <w:bottom w:val="nil"/>
              <w:right w:val="nil"/>
            </w:tcBorders>
            <w:shd w:val="clear" w:color="auto" w:fill="F2F2F2"/>
            <w:vAlign w:val="center"/>
            <w:hideMark/>
          </w:tcPr>
          <w:p w14:paraId="421E1C0C" w14:textId="77777777" w:rsidR="00B011D8" w:rsidRPr="00B011D8" w:rsidRDefault="00B011D8" w:rsidP="00B011D8">
            <w:pPr>
              <w:rPr>
                <w:rFonts w:ascii="GE Inspira" w:hAnsi="GE Inspira"/>
                <w:b w:val="0"/>
                <w:bCs w:val="0"/>
                <w:color w:val="58595B"/>
                <w:sz w:val="20"/>
                <w:szCs w:val="28"/>
                <w:u w:val="none"/>
              </w:rPr>
            </w:pPr>
            <w:r w:rsidRPr="00B011D8">
              <w:rPr>
                <w:rFonts w:ascii="GE Inspira" w:hAnsi="GE Inspira"/>
                <w:b w:val="0"/>
                <w:bCs w:val="0"/>
                <w:color w:val="58595B"/>
                <w:sz w:val="20"/>
                <w:szCs w:val="28"/>
                <w:u w:val="none"/>
              </w:rPr>
              <w:t>Supported Databases</w:t>
            </w:r>
          </w:p>
        </w:tc>
        <w:tc>
          <w:tcPr>
            <w:tcW w:w="4950" w:type="dxa"/>
            <w:tcBorders>
              <w:top w:val="single" w:sz="8" w:space="0" w:color="auto"/>
              <w:left w:val="single" w:sz="8" w:space="0" w:color="auto"/>
              <w:bottom w:val="nil"/>
              <w:right w:val="single" w:sz="8" w:space="0" w:color="auto"/>
            </w:tcBorders>
            <w:shd w:val="clear" w:color="auto" w:fill="F2F2F2"/>
            <w:vAlign w:val="center"/>
            <w:hideMark/>
          </w:tcPr>
          <w:p w14:paraId="1826C83C" w14:textId="77777777" w:rsidR="00B011D8" w:rsidRPr="00B011D8" w:rsidRDefault="00B011D8" w:rsidP="00B011D8">
            <w:pPr>
              <w:rPr>
                <w:rFonts w:ascii="GE Inspira" w:hAnsi="GE Inspira"/>
                <w:color w:val="58595B"/>
                <w:sz w:val="20"/>
                <w:szCs w:val="28"/>
                <w:u w:val="none"/>
              </w:rPr>
            </w:pPr>
            <w:r w:rsidRPr="00B011D8">
              <w:rPr>
                <w:rFonts w:ascii="GE Inspira" w:hAnsi="GE Inspira"/>
                <w:b w:val="0"/>
                <w:bCs w:val="0"/>
                <w:color w:val="58595B"/>
                <w:sz w:val="20"/>
                <w:szCs w:val="28"/>
                <w:u w:val="none"/>
              </w:rPr>
              <w:t>• SQL Server 2019 Express</w:t>
            </w:r>
          </w:p>
        </w:tc>
      </w:tr>
      <w:tr w:rsidR="00B011D8" w:rsidRPr="00B011D8" w14:paraId="2CE88B56" w14:textId="77777777" w:rsidTr="00B011D8">
        <w:trPr>
          <w:trHeight w:val="375"/>
        </w:trPr>
        <w:tc>
          <w:tcPr>
            <w:tcW w:w="3150" w:type="dxa"/>
            <w:vMerge/>
            <w:tcBorders>
              <w:top w:val="nil"/>
              <w:left w:val="single" w:sz="8" w:space="0" w:color="3B73B9"/>
              <w:bottom w:val="nil"/>
              <w:right w:val="nil"/>
            </w:tcBorders>
            <w:shd w:val="clear" w:color="auto" w:fill="F2F2F2"/>
            <w:vAlign w:val="center"/>
            <w:hideMark/>
          </w:tcPr>
          <w:p w14:paraId="7DF73A75" w14:textId="77777777" w:rsidR="00B011D8" w:rsidRPr="00B011D8" w:rsidRDefault="00B011D8" w:rsidP="00B011D8">
            <w:pPr>
              <w:rPr>
                <w:rFonts w:ascii="GE Inspira" w:hAnsi="GE Inspira"/>
                <w:b w:val="0"/>
                <w:bCs w:val="0"/>
                <w:color w:val="58595B"/>
                <w:sz w:val="20"/>
                <w:szCs w:val="28"/>
                <w:u w:val="none"/>
              </w:rPr>
            </w:pPr>
          </w:p>
        </w:tc>
        <w:tc>
          <w:tcPr>
            <w:tcW w:w="4950" w:type="dxa"/>
            <w:tcBorders>
              <w:top w:val="nil"/>
              <w:left w:val="single" w:sz="8" w:space="0" w:color="auto"/>
              <w:bottom w:val="single" w:sz="8" w:space="0" w:color="auto"/>
              <w:right w:val="single" w:sz="8" w:space="0" w:color="auto"/>
            </w:tcBorders>
            <w:shd w:val="clear" w:color="auto" w:fill="F2F2F2"/>
            <w:vAlign w:val="center"/>
            <w:hideMark/>
          </w:tcPr>
          <w:p w14:paraId="108A83A2" w14:textId="77777777" w:rsidR="00B011D8" w:rsidRPr="00B011D8" w:rsidRDefault="00B011D8" w:rsidP="00B011D8">
            <w:pPr>
              <w:rPr>
                <w:rFonts w:ascii="GE Inspira" w:hAnsi="GE Inspira"/>
                <w:color w:val="58595B"/>
                <w:sz w:val="20"/>
                <w:szCs w:val="28"/>
                <w:u w:val="none"/>
              </w:rPr>
            </w:pPr>
            <w:r w:rsidRPr="00B011D8">
              <w:rPr>
                <w:rFonts w:ascii="GE Inspira" w:hAnsi="GE Inspira"/>
                <w:b w:val="0"/>
                <w:bCs w:val="0"/>
                <w:color w:val="58595B"/>
                <w:sz w:val="20"/>
                <w:szCs w:val="28"/>
                <w:u w:val="none"/>
              </w:rPr>
              <w:t>• SQL Server 2019</w:t>
            </w:r>
          </w:p>
        </w:tc>
      </w:tr>
      <w:tr w:rsidR="00B011D8" w:rsidRPr="00B011D8" w14:paraId="18A4A219" w14:textId="77777777" w:rsidTr="00B011D8">
        <w:trPr>
          <w:trHeight w:val="360"/>
        </w:trPr>
        <w:tc>
          <w:tcPr>
            <w:tcW w:w="3150" w:type="dxa"/>
            <w:vMerge w:val="restart"/>
            <w:tcBorders>
              <w:top w:val="single" w:sz="8" w:space="0" w:color="3B73B9"/>
              <w:left w:val="single" w:sz="8" w:space="0" w:color="3B73B9"/>
              <w:bottom w:val="nil"/>
              <w:right w:val="single" w:sz="8" w:space="0" w:color="3B73B9"/>
            </w:tcBorders>
            <w:shd w:val="clear" w:color="auto" w:fill="auto"/>
            <w:vAlign w:val="center"/>
            <w:hideMark/>
          </w:tcPr>
          <w:p w14:paraId="70361F88" w14:textId="77777777" w:rsidR="00B011D8" w:rsidRPr="00B011D8" w:rsidRDefault="00B011D8" w:rsidP="00B011D8">
            <w:pPr>
              <w:rPr>
                <w:rFonts w:ascii="GE Inspira" w:hAnsi="GE Inspira"/>
                <w:b w:val="0"/>
                <w:bCs w:val="0"/>
                <w:color w:val="58595B"/>
                <w:sz w:val="20"/>
                <w:szCs w:val="28"/>
                <w:u w:val="none"/>
              </w:rPr>
            </w:pPr>
            <w:r w:rsidRPr="00B011D8">
              <w:rPr>
                <w:rFonts w:ascii="GE Inspira" w:hAnsi="GE Inspira"/>
                <w:b w:val="0"/>
                <w:bCs w:val="0"/>
                <w:color w:val="58595B"/>
                <w:sz w:val="20"/>
                <w:szCs w:val="28"/>
                <w:u w:val="none"/>
              </w:rPr>
              <w:t>Computer and Processor</w:t>
            </w:r>
          </w:p>
        </w:tc>
        <w:tc>
          <w:tcPr>
            <w:tcW w:w="4950" w:type="dxa"/>
            <w:tcBorders>
              <w:top w:val="nil"/>
              <w:left w:val="nil"/>
              <w:bottom w:val="nil"/>
              <w:right w:val="single" w:sz="8" w:space="0" w:color="3B73B9"/>
            </w:tcBorders>
            <w:shd w:val="clear" w:color="auto" w:fill="auto"/>
            <w:vAlign w:val="center"/>
            <w:hideMark/>
          </w:tcPr>
          <w:p w14:paraId="67649492" w14:textId="77777777" w:rsidR="00B011D8" w:rsidRPr="00B011D8" w:rsidRDefault="00B011D8" w:rsidP="00B011D8">
            <w:pPr>
              <w:rPr>
                <w:rFonts w:ascii="GE Inspira" w:hAnsi="GE Inspira"/>
                <w:color w:val="58595B"/>
                <w:sz w:val="20"/>
                <w:szCs w:val="28"/>
                <w:u w:val="none"/>
              </w:rPr>
            </w:pPr>
            <w:r w:rsidRPr="00B011D8">
              <w:rPr>
                <w:rFonts w:ascii="GE Inspira" w:hAnsi="GE Inspira"/>
                <w:b w:val="0"/>
                <w:bCs w:val="0"/>
                <w:color w:val="58595B"/>
                <w:sz w:val="20"/>
                <w:szCs w:val="28"/>
                <w:u w:val="none"/>
              </w:rPr>
              <w:t>Recommended workstation</w:t>
            </w:r>
          </w:p>
        </w:tc>
      </w:tr>
      <w:tr w:rsidR="00B011D8" w:rsidRPr="00B011D8" w14:paraId="0211BD60" w14:textId="77777777" w:rsidTr="00B011D8">
        <w:trPr>
          <w:trHeight w:val="360"/>
        </w:trPr>
        <w:tc>
          <w:tcPr>
            <w:tcW w:w="3150" w:type="dxa"/>
            <w:vMerge/>
            <w:tcBorders>
              <w:top w:val="single" w:sz="8" w:space="0" w:color="3B73B9"/>
              <w:left w:val="single" w:sz="8" w:space="0" w:color="3B73B9"/>
              <w:bottom w:val="nil"/>
              <w:right w:val="single" w:sz="8" w:space="0" w:color="3B73B9"/>
            </w:tcBorders>
            <w:vAlign w:val="center"/>
            <w:hideMark/>
          </w:tcPr>
          <w:p w14:paraId="7EEB52A0" w14:textId="77777777" w:rsidR="00B011D8" w:rsidRPr="00B011D8" w:rsidRDefault="00B011D8" w:rsidP="00B011D8">
            <w:pPr>
              <w:rPr>
                <w:rFonts w:ascii="GE Inspira" w:hAnsi="GE Inspira"/>
                <w:b w:val="0"/>
                <w:bCs w:val="0"/>
                <w:color w:val="58595B"/>
                <w:sz w:val="20"/>
                <w:szCs w:val="28"/>
                <w:u w:val="none"/>
              </w:rPr>
            </w:pPr>
          </w:p>
        </w:tc>
        <w:tc>
          <w:tcPr>
            <w:tcW w:w="4950" w:type="dxa"/>
            <w:tcBorders>
              <w:top w:val="nil"/>
              <w:left w:val="nil"/>
              <w:bottom w:val="nil"/>
              <w:right w:val="single" w:sz="8" w:space="0" w:color="3B73B9"/>
            </w:tcBorders>
            <w:shd w:val="clear" w:color="auto" w:fill="auto"/>
            <w:vAlign w:val="center"/>
            <w:hideMark/>
          </w:tcPr>
          <w:p w14:paraId="24CDB126" w14:textId="77777777" w:rsidR="00B011D8" w:rsidRPr="00B011D8" w:rsidRDefault="00B011D8" w:rsidP="00B011D8">
            <w:pPr>
              <w:rPr>
                <w:rFonts w:ascii="GE Inspira" w:hAnsi="GE Inspira"/>
                <w:color w:val="58595B"/>
                <w:sz w:val="20"/>
                <w:szCs w:val="28"/>
                <w:u w:val="none"/>
              </w:rPr>
            </w:pPr>
            <w:r w:rsidRPr="00B011D8">
              <w:rPr>
                <w:rFonts w:ascii="GE Inspira" w:hAnsi="GE Inspira"/>
                <w:b w:val="0"/>
                <w:bCs w:val="0"/>
                <w:color w:val="58595B"/>
                <w:sz w:val="20"/>
                <w:szCs w:val="28"/>
                <w:u w:val="none"/>
              </w:rPr>
              <w:t>• Intel® Core™ i3 CPU or higher</w:t>
            </w:r>
          </w:p>
        </w:tc>
      </w:tr>
      <w:tr w:rsidR="00B011D8" w:rsidRPr="00B011D8" w14:paraId="6D446C04" w14:textId="77777777" w:rsidTr="00B011D8">
        <w:trPr>
          <w:trHeight w:val="360"/>
        </w:trPr>
        <w:tc>
          <w:tcPr>
            <w:tcW w:w="3150" w:type="dxa"/>
            <w:vMerge/>
            <w:tcBorders>
              <w:top w:val="single" w:sz="8" w:space="0" w:color="3B73B9"/>
              <w:left w:val="single" w:sz="8" w:space="0" w:color="3B73B9"/>
              <w:bottom w:val="nil"/>
              <w:right w:val="single" w:sz="8" w:space="0" w:color="3B73B9"/>
            </w:tcBorders>
            <w:vAlign w:val="center"/>
            <w:hideMark/>
          </w:tcPr>
          <w:p w14:paraId="7D9AB2AF" w14:textId="77777777" w:rsidR="00B011D8" w:rsidRPr="00B011D8" w:rsidRDefault="00B011D8" w:rsidP="00B011D8">
            <w:pPr>
              <w:rPr>
                <w:rFonts w:ascii="GE Inspira" w:hAnsi="GE Inspira"/>
                <w:b w:val="0"/>
                <w:bCs w:val="0"/>
                <w:color w:val="58595B"/>
                <w:sz w:val="20"/>
                <w:szCs w:val="28"/>
                <w:u w:val="none"/>
              </w:rPr>
            </w:pPr>
          </w:p>
        </w:tc>
        <w:tc>
          <w:tcPr>
            <w:tcW w:w="4950" w:type="dxa"/>
            <w:tcBorders>
              <w:top w:val="nil"/>
              <w:left w:val="nil"/>
              <w:bottom w:val="nil"/>
              <w:right w:val="single" w:sz="8" w:space="0" w:color="3B73B9"/>
            </w:tcBorders>
            <w:shd w:val="clear" w:color="auto" w:fill="auto"/>
            <w:vAlign w:val="center"/>
            <w:hideMark/>
          </w:tcPr>
          <w:p w14:paraId="32C5E73A" w14:textId="77777777" w:rsidR="00B011D8" w:rsidRPr="00B011D8" w:rsidRDefault="00B011D8" w:rsidP="00B011D8">
            <w:pPr>
              <w:rPr>
                <w:rFonts w:ascii="GE Inspira" w:hAnsi="GE Inspira"/>
                <w:color w:val="58595B"/>
                <w:sz w:val="20"/>
                <w:szCs w:val="28"/>
                <w:u w:val="none"/>
              </w:rPr>
            </w:pPr>
            <w:r w:rsidRPr="00B011D8">
              <w:rPr>
                <w:rFonts w:ascii="GE Inspira" w:hAnsi="GE Inspira"/>
                <w:b w:val="0"/>
                <w:bCs w:val="0"/>
                <w:color w:val="58595B"/>
                <w:sz w:val="20"/>
                <w:szCs w:val="28"/>
                <w:u w:val="none"/>
              </w:rPr>
              <w:t>• Speakers (to support audible alarms)</w:t>
            </w:r>
          </w:p>
        </w:tc>
      </w:tr>
      <w:tr w:rsidR="00B011D8" w:rsidRPr="00B011D8" w14:paraId="5C58F633" w14:textId="77777777" w:rsidTr="00B011D8">
        <w:trPr>
          <w:trHeight w:val="390"/>
        </w:trPr>
        <w:tc>
          <w:tcPr>
            <w:tcW w:w="3150" w:type="dxa"/>
            <w:tcBorders>
              <w:top w:val="nil"/>
              <w:left w:val="single" w:sz="8" w:space="0" w:color="3B73B9"/>
              <w:bottom w:val="single" w:sz="8" w:space="0" w:color="3B73B9"/>
              <w:right w:val="single" w:sz="8" w:space="0" w:color="3B73B9"/>
            </w:tcBorders>
            <w:shd w:val="clear" w:color="000000" w:fill="EBEBEC"/>
            <w:vAlign w:val="center"/>
            <w:hideMark/>
          </w:tcPr>
          <w:p w14:paraId="74F0CE62" w14:textId="77777777" w:rsidR="00B011D8" w:rsidRPr="00B011D8" w:rsidRDefault="00B011D8" w:rsidP="00B011D8">
            <w:pPr>
              <w:rPr>
                <w:rFonts w:ascii="GE Inspira" w:hAnsi="GE Inspira"/>
                <w:b w:val="0"/>
                <w:bCs w:val="0"/>
                <w:color w:val="58595B"/>
                <w:sz w:val="20"/>
                <w:szCs w:val="28"/>
                <w:u w:val="none"/>
              </w:rPr>
            </w:pPr>
            <w:r w:rsidRPr="00B011D8">
              <w:rPr>
                <w:rFonts w:ascii="GE Inspira" w:hAnsi="GE Inspira"/>
                <w:b w:val="0"/>
                <w:bCs w:val="0"/>
                <w:color w:val="58595B"/>
                <w:sz w:val="20"/>
                <w:szCs w:val="28"/>
                <w:u w:val="none"/>
              </w:rPr>
              <w:t>Memory</w:t>
            </w:r>
          </w:p>
        </w:tc>
        <w:tc>
          <w:tcPr>
            <w:tcW w:w="4950" w:type="dxa"/>
            <w:tcBorders>
              <w:top w:val="nil"/>
              <w:left w:val="nil"/>
              <w:bottom w:val="single" w:sz="8" w:space="0" w:color="3B73B9"/>
              <w:right w:val="single" w:sz="8" w:space="0" w:color="3B73B9"/>
            </w:tcBorders>
            <w:shd w:val="clear" w:color="000000" w:fill="EBEBEC"/>
            <w:vAlign w:val="center"/>
            <w:hideMark/>
          </w:tcPr>
          <w:p w14:paraId="552A8C66" w14:textId="77777777" w:rsidR="00B011D8" w:rsidRPr="00B011D8" w:rsidRDefault="00B011D8" w:rsidP="00B011D8">
            <w:pPr>
              <w:rPr>
                <w:rFonts w:ascii="GE Inspira" w:hAnsi="GE Inspira"/>
                <w:color w:val="58595B"/>
                <w:sz w:val="20"/>
                <w:szCs w:val="28"/>
                <w:u w:val="none"/>
              </w:rPr>
            </w:pPr>
            <w:r w:rsidRPr="00B011D8">
              <w:rPr>
                <w:rFonts w:ascii="GE Inspira" w:hAnsi="GE Inspira"/>
                <w:b w:val="0"/>
                <w:bCs w:val="0"/>
                <w:color w:val="58595B"/>
                <w:sz w:val="20"/>
                <w:szCs w:val="28"/>
                <w:u w:val="none"/>
              </w:rPr>
              <w:t>4 GB of RAM (minimum)</w:t>
            </w:r>
          </w:p>
        </w:tc>
      </w:tr>
    </w:tbl>
    <w:p w14:paraId="0B51F72D" w14:textId="77777777" w:rsidR="001B4FEB" w:rsidRDefault="001B4FEB">
      <w:pPr>
        <w:rPr>
          <w:rFonts w:ascii="GE Inspira" w:hAnsi="GE Inspira"/>
          <w:b w:val="0"/>
          <w:bCs w:val="0"/>
          <w:sz w:val="22"/>
          <w:u w:val="none"/>
        </w:rPr>
      </w:pPr>
    </w:p>
    <w:p w14:paraId="628424CE" w14:textId="77777777" w:rsidR="008A51E7" w:rsidRDefault="008A51E7">
      <w:pPr>
        <w:rPr>
          <w:rFonts w:ascii="GE Inspira" w:hAnsi="GE Inspira"/>
          <w:b w:val="0"/>
          <w:bCs w:val="0"/>
          <w:sz w:val="22"/>
          <w:u w:val="none"/>
        </w:rPr>
      </w:pPr>
    </w:p>
    <w:p w14:paraId="0284DA2B" w14:textId="77777777" w:rsidR="008A51E7" w:rsidRDefault="008A51E7">
      <w:pPr>
        <w:rPr>
          <w:rFonts w:ascii="GE Inspira" w:hAnsi="GE Inspira"/>
          <w:b w:val="0"/>
          <w:bCs w:val="0"/>
          <w:sz w:val="22"/>
          <w:u w:val="none"/>
        </w:rPr>
      </w:pPr>
    </w:p>
    <w:p w14:paraId="3DB2433E" w14:textId="77777777" w:rsidR="008A51E7" w:rsidRDefault="008A51E7">
      <w:pPr>
        <w:rPr>
          <w:rFonts w:ascii="GE Inspira" w:hAnsi="GE Inspira"/>
          <w:b w:val="0"/>
          <w:bCs w:val="0"/>
          <w:sz w:val="22"/>
          <w:u w:val="none"/>
        </w:rPr>
      </w:pPr>
    </w:p>
    <w:p w14:paraId="7ACA6E06" w14:textId="77777777" w:rsidR="008A51E7" w:rsidRDefault="008A51E7">
      <w:pPr>
        <w:rPr>
          <w:rFonts w:ascii="GE Inspira" w:hAnsi="GE Inspira"/>
          <w:b w:val="0"/>
          <w:bCs w:val="0"/>
          <w:sz w:val="22"/>
          <w:u w:val="none"/>
        </w:rPr>
      </w:pPr>
    </w:p>
    <w:p w14:paraId="42EBDE7B" w14:textId="77777777" w:rsidR="008A51E7" w:rsidRDefault="008A51E7">
      <w:pPr>
        <w:rPr>
          <w:rFonts w:ascii="GE Inspira" w:hAnsi="GE Inspira"/>
          <w:b w:val="0"/>
          <w:bCs w:val="0"/>
          <w:sz w:val="22"/>
          <w:u w:val="none"/>
        </w:rPr>
      </w:pPr>
    </w:p>
    <w:p w14:paraId="6DC2E9BA" w14:textId="77777777" w:rsidR="008A51E7" w:rsidRDefault="008A51E7">
      <w:pPr>
        <w:rPr>
          <w:rFonts w:ascii="GE Inspira" w:hAnsi="GE Inspira"/>
          <w:b w:val="0"/>
          <w:bCs w:val="0"/>
          <w:sz w:val="22"/>
          <w:u w:val="none"/>
        </w:rPr>
      </w:pPr>
    </w:p>
    <w:p w14:paraId="698D64A0" w14:textId="77777777" w:rsidR="008A51E7" w:rsidRDefault="008A51E7">
      <w:pPr>
        <w:rPr>
          <w:rFonts w:ascii="GE Inspira" w:hAnsi="GE Inspira"/>
          <w:b w:val="0"/>
          <w:bCs w:val="0"/>
          <w:sz w:val="22"/>
          <w:u w:val="none"/>
        </w:rPr>
      </w:pPr>
    </w:p>
    <w:p w14:paraId="705A493B" w14:textId="77777777" w:rsidR="008A51E7" w:rsidRDefault="008A51E7">
      <w:pPr>
        <w:rPr>
          <w:rFonts w:ascii="GE Inspira" w:hAnsi="GE Inspira"/>
          <w:b w:val="0"/>
          <w:bCs w:val="0"/>
          <w:sz w:val="22"/>
          <w:u w:val="none"/>
        </w:rPr>
      </w:pPr>
    </w:p>
    <w:p w14:paraId="52B846FB" w14:textId="77777777" w:rsidR="008A51E7" w:rsidRDefault="008A51E7">
      <w:pPr>
        <w:rPr>
          <w:rFonts w:ascii="GE Inspira" w:hAnsi="GE Inspira"/>
          <w:b w:val="0"/>
          <w:bCs w:val="0"/>
          <w:sz w:val="22"/>
          <w:u w:val="none"/>
        </w:rPr>
      </w:pPr>
    </w:p>
    <w:p w14:paraId="0287F06A" w14:textId="77777777" w:rsidR="008A51E7" w:rsidRDefault="008A51E7">
      <w:pPr>
        <w:rPr>
          <w:rFonts w:ascii="GE Inspira" w:hAnsi="GE Inspira"/>
          <w:b w:val="0"/>
          <w:bCs w:val="0"/>
          <w:sz w:val="22"/>
          <w:u w:val="none"/>
        </w:rPr>
      </w:pPr>
    </w:p>
    <w:p w14:paraId="341ED532" w14:textId="77777777" w:rsidR="008A51E7" w:rsidRDefault="008A51E7">
      <w:pPr>
        <w:rPr>
          <w:rFonts w:ascii="GE Inspira" w:hAnsi="GE Inspira"/>
          <w:b w:val="0"/>
          <w:bCs w:val="0"/>
          <w:sz w:val="22"/>
          <w:u w:val="none"/>
        </w:rPr>
      </w:pPr>
    </w:p>
    <w:p w14:paraId="1DE5ABF8" w14:textId="77777777" w:rsidR="008A51E7" w:rsidRDefault="008A51E7">
      <w:pPr>
        <w:rPr>
          <w:rFonts w:ascii="GE Inspira" w:hAnsi="GE Inspira"/>
          <w:b w:val="0"/>
          <w:bCs w:val="0"/>
          <w:sz w:val="22"/>
          <w:u w:val="none"/>
        </w:rPr>
      </w:pPr>
    </w:p>
    <w:p w14:paraId="0F031A8B" w14:textId="77777777" w:rsidR="008A51E7" w:rsidRDefault="008A51E7">
      <w:pPr>
        <w:rPr>
          <w:rFonts w:ascii="GE Inspira" w:hAnsi="GE Inspira"/>
          <w:b w:val="0"/>
          <w:bCs w:val="0"/>
          <w:sz w:val="22"/>
          <w:u w:val="none"/>
        </w:rPr>
      </w:pPr>
    </w:p>
    <w:p w14:paraId="051E0AFC" w14:textId="77777777" w:rsidR="008A51E7" w:rsidRDefault="008A51E7">
      <w:pPr>
        <w:rPr>
          <w:rFonts w:ascii="GE Inspira" w:hAnsi="GE Inspira"/>
          <w:b w:val="0"/>
          <w:bCs w:val="0"/>
          <w:sz w:val="22"/>
          <w:u w:val="none"/>
        </w:rPr>
      </w:pPr>
    </w:p>
    <w:p w14:paraId="6C9819C5" w14:textId="77777777" w:rsidR="00870C16" w:rsidRDefault="00870C16">
      <w:pPr>
        <w:rPr>
          <w:rFonts w:ascii="GE Inspira" w:hAnsi="GE Inspira"/>
          <w:b w:val="0"/>
          <w:bCs w:val="0"/>
          <w:sz w:val="22"/>
          <w:u w:val="none"/>
        </w:rPr>
      </w:pPr>
    </w:p>
    <w:p w14:paraId="22218B8F" w14:textId="77777777" w:rsidR="00870C16" w:rsidRDefault="00870C16">
      <w:pPr>
        <w:rPr>
          <w:rFonts w:ascii="GE Inspira" w:hAnsi="GE Inspira"/>
          <w:b w:val="0"/>
          <w:bCs w:val="0"/>
          <w:sz w:val="22"/>
          <w:u w:val="none"/>
        </w:rPr>
      </w:pPr>
    </w:p>
    <w:p w14:paraId="7BF3C37D" w14:textId="77777777" w:rsidR="00870C16" w:rsidRDefault="00870C16">
      <w:pPr>
        <w:rPr>
          <w:rFonts w:ascii="GE Inspira" w:hAnsi="GE Inspira"/>
          <w:b w:val="0"/>
          <w:bCs w:val="0"/>
          <w:sz w:val="22"/>
          <w:u w:val="none"/>
        </w:rPr>
      </w:pPr>
    </w:p>
    <w:p w14:paraId="519F8ABF" w14:textId="77777777" w:rsidR="00870C16" w:rsidRDefault="00870C16">
      <w:pPr>
        <w:rPr>
          <w:rFonts w:ascii="GE Inspira" w:hAnsi="GE Inspira"/>
          <w:b w:val="0"/>
          <w:bCs w:val="0"/>
          <w:sz w:val="22"/>
          <w:u w:val="none"/>
        </w:rPr>
      </w:pPr>
    </w:p>
    <w:p w14:paraId="709A906F" w14:textId="77777777" w:rsidR="00870C16" w:rsidRDefault="00870C16">
      <w:pPr>
        <w:rPr>
          <w:rFonts w:ascii="GE Inspira" w:hAnsi="GE Inspira"/>
          <w:b w:val="0"/>
          <w:bCs w:val="0"/>
          <w:sz w:val="22"/>
          <w:u w:val="none"/>
        </w:rPr>
      </w:pPr>
    </w:p>
    <w:p w14:paraId="74A3E45D" w14:textId="77777777" w:rsidR="00870C16" w:rsidRDefault="00870C16">
      <w:pPr>
        <w:rPr>
          <w:rFonts w:ascii="GE Inspira" w:hAnsi="GE Inspira"/>
          <w:b w:val="0"/>
          <w:bCs w:val="0"/>
          <w:sz w:val="22"/>
          <w:u w:val="none"/>
        </w:rPr>
      </w:pPr>
    </w:p>
    <w:p w14:paraId="4E7CAF4F" w14:textId="77777777" w:rsidR="00870C16" w:rsidRDefault="00870C16">
      <w:pPr>
        <w:rPr>
          <w:rFonts w:ascii="GE Inspira" w:hAnsi="GE Inspira"/>
          <w:b w:val="0"/>
          <w:bCs w:val="0"/>
          <w:sz w:val="22"/>
          <w:u w:val="none"/>
        </w:rPr>
      </w:pPr>
    </w:p>
    <w:p w14:paraId="205E365A" w14:textId="77777777" w:rsidR="00870C16" w:rsidRDefault="00870C16">
      <w:pPr>
        <w:rPr>
          <w:rFonts w:ascii="GE Inspira" w:hAnsi="GE Inspira"/>
          <w:b w:val="0"/>
          <w:bCs w:val="0"/>
          <w:sz w:val="22"/>
          <w:u w:val="none"/>
        </w:rPr>
      </w:pPr>
    </w:p>
    <w:p w14:paraId="5957ED91" w14:textId="77777777" w:rsidR="00870C16" w:rsidRDefault="00870C16">
      <w:pPr>
        <w:rPr>
          <w:rFonts w:ascii="GE Inspira" w:hAnsi="GE Inspira"/>
          <w:b w:val="0"/>
          <w:bCs w:val="0"/>
          <w:sz w:val="22"/>
          <w:u w:val="none"/>
        </w:rPr>
      </w:pPr>
    </w:p>
    <w:p w14:paraId="1D41A979" w14:textId="77777777" w:rsidR="00870C16" w:rsidRDefault="00870C16">
      <w:pPr>
        <w:rPr>
          <w:rFonts w:ascii="GE Inspira" w:hAnsi="GE Inspira"/>
          <w:b w:val="0"/>
          <w:bCs w:val="0"/>
          <w:sz w:val="22"/>
          <w:u w:val="none"/>
        </w:rPr>
      </w:pPr>
    </w:p>
    <w:p w14:paraId="7B0F399B" w14:textId="77777777" w:rsidR="001B4FEB" w:rsidRPr="001B4FEB" w:rsidRDefault="004C523D" w:rsidP="005C798F">
      <w:pPr>
        <w:pStyle w:val="Heading1"/>
        <w:rPr>
          <w:vanish/>
        </w:rPr>
      </w:pPr>
      <w:r>
        <w:rPr>
          <w:rFonts w:ascii="GE Inspira" w:hAnsi="GE Inspira"/>
        </w:rPr>
        <w:lastRenderedPageBreak/>
        <w:t>11</w:t>
      </w:r>
      <w:r w:rsidR="005E697F">
        <w:rPr>
          <w:rFonts w:ascii="GE Inspira" w:hAnsi="GE Inspira"/>
        </w:rPr>
        <w:t xml:space="preserve"> – Appendix A –</w:t>
      </w:r>
      <w:r w:rsidR="00C654B7">
        <w:rPr>
          <w:rFonts w:ascii="GE Inspira" w:hAnsi="GE Inspira"/>
        </w:rPr>
        <w:t xml:space="preserve"> Supported Devices</w:t>
      </w:r>
    </w:p>
    <w:p w14:paraId="748FFE01" w14:textId="77777777" w:rsidR="00B940FA" w:rsidRPr="008366B1" w:rsidRDefault="00B940FA" w:rsidP="00B940FA">
      <w:pPr>
        <w:spacing w:line="239" w:lineRule="atLeast"/>
        <w:rPr>
          <w:rFonts w:ascii="GE Inspira Pitch" w:hAnsi="GE Inspira Pitch" w:cs="Arial"/>
          <w:b w:val="0"/>
          <w:bCs w:val="0"/>
          <w:kern w:val="24"/>
          <w:sz w:val="22"/>
          <w:szCs w:val="22"/>
          <w:u w:val="none"/>
        </w:rPr>
      </w:pPr>
    </w:p>
    <w:p w14:paraId="53105723" w14:textId="77777777" w:rsidR="009429CC" w:rsidRDefault="009429CC" w:rsidP="009429CC">
      <w:pPr>
        <w:pStyle w:val="body"/>
        <w:ind w:left="0"/>
      </w:pPr>
    </w:p>
    <w:p w14:paraId="34EBAD69" w14:textId="77777777" w:rsidR="00E61B4E" w:rsidRDefault="00E61B4E" w:rsidP="00780427">
      <w:pPr>
        <w:rPr>
          <w:rFonts w:ascii="GE Inspira" w:hAnsi="GE Inspira"/>
          <w:sz w:val="22"/>
          <w:u w:val="none"/>
        </w:rPr>
      </w:pPr>
    </w:p>
    <w:tbl>
      <w:tblPr>
        <w:tblW w:w="4490" w:type="dxa"/>
        <w:tblLook w:val="04A0" w:firstRow="1" w:lastRow="0" w:firstColumn="1" w:lastColumn="0" w:noHBand="0" w:noVBand="1"/>
      </w:tblPr>
      <w:tblGrid>
        <w:gridCol w:w="1520"/>
        <w:gridCol w:w="1710"/>
        <w:gridCol w:w="1260"/>
      </w:tblGrid>
      <w:tr w:rsidR="00B011D8" w:rsidRPr="00B011D8" w14:paraId="15E5CCBB" w14:textId="77777777" w:rsidTr="00B011D8">
        <w:trPr>
          <w:trHeight w:val="390"/>
          <w:tblHeader/>
        </w:trPr>
        <w:tc>
          <w:tcPr>
            <w:tcW w:w="1520" w:type="dxa"/>
            <w:tcBorders>
              <w:top w:val="single" w:sz="8" w:space="0" w:color="3B73B9"/>
              <w:left w:val="single" w:sz="8" w:space="0" w:color="3B73B9"/>
              <w:bottom w:val="single" w:sz="8" w:space="0" w:color="3B73B9"/>
              <w:right w:val="single" w:sz="8" w:space="0" w:color="3B73B9"/>
            </w:tcBorders>
            <w:shd w:val="clear" w:color="000000" w:fill="3B73B9"/>
            <w:vAlign w:val="center"/>
            <w:hideMark/>
          </w:tcPr>
          <w:p w14:paraId="0D5C5A8B" w14:textId="77777777" w:rsidR="00B011D8" w:rsidRPr="00B011D8" w:rsidRDefault="00B011D8" w:rsidP="00B011D8">
            <w:pPr>
              <w:rPr>
                <w:rFonts w:ascii="GE Inspira" w:hAnsi="GE Inspira"/>
                <w:b w:val="0"/>
                <w:bCs w:val="0"/>
                <w:color w:val="FFFFFF"/>
                <w:sz w:val="18"/>
                <w:szCs w:val="28"/>
                <w:u w:val="none"/>
              </w:rPr>
            </w:pPr>
            <w:r w:rsidRPr="00B011D8">
              <w:rPr>
                <w:rFonts w:ascii="GE Inspira" w:hAnsi="GE Inspira"/>
                <w:b w:val="0"/>
                <w:bCs w:val="0"/>
                <w:color w:val="FFFFFF"/>
                <w:sz w:val="18"/>
                <w:szCs w:val="28"/>
                <w:u w:val="none"/>
              </w:rPr>
              <w:t>Device Family</w:t>
            </w:r>
          </w:p>
        </w:tc>
        <w:tc>
          <w:tcPr>
            <w:tcW w:w="1710" w:type="dxa"/>
            <w:tcBorders>
              <w:top w:val="single" w:sz="8" w:space="0" w:color="3B73B9"/>
              <w:left w:val="nil"/>
              <w:bottom w:val="single" w:sz="8" w:space="0" w:color="3B73B9"/>
              <w:right w:val="single" w:sz="8" w:space="0" w:color="3B73B9"/>
            </w:tcBorders>
            <w:shd w:val="clear" w:color="000000" w:fill="3B73B9"/>
            <w:vAlign w:val="center"/>
            <w:hideMark/>
          </w:tcPr>
          <w:p w14:paraId="2B0A48CF" w14:textId="77777777" w:rsidR="00B011D8" w:rsidRPr="00B011D8" w:rsidRDefault="00B011D8" w:rsidP="00B011D8">
            <w:pPr>
              <w:rPr>
                <w:rFonts w:ascii="GE Inspira" w:hAnsi="GE Inspira"/>
                <w:b w:val="0"/>
                <w:bCs w:val="0"/>
                <w:color w:val="FFFFFF"/>
                <w:sz w:val="18"/>
                <w:szCs w:val="28"/>
                <w:u w:val="none"/>
              </w:rPr>
            </w:pPr>
            <w:r w:rsidRPr="00B011D8">
              <w:rPr>
                <w:rFonts w:ascii="GE Inspira" w:hAnsi="GE Inspira"/>
                <w:b w:val="0"/>
                <w:bCs w:val="0"/>
                <w:color w:val="FFFFFF"/>
                <w:sz w:val="18"/>
                <w:szCs w:val="28"/>
                <w:u w:val="none"/>
              </w:rPr>
              <w:t>Device</w:t>
            </w:r>
          </w:p>
        </w:tc>
        <w:tc>
          <w:tcPr>
            <w:tcW w:w="1260" w:type="dxa"/>
            <w:tcBorders>
              <w:top w:val="single" w:sz="8" w:space="0" w:color="3B73B9"/>
              <w:left w:val="nil"/>
              <w:bottom w:val="single" w:sz="8" w:space="0" w:color="3B73B9"/>
              <w:right w:val="single" w:sz="8" w:space="0" w:color="3B73B9"/>
            </w:tcBorders>
            <w:shd w:val="clear" w:color="000000" w:fill="3B73B9"/>
            <w:vAlign w:val="center"/>
          </w:tcPr>
          <w:p w14:paraId="4497FD86" w14:textId="77777777" w:rsidR="00B011D8" w:rsidRPr="00B011D8" w:rsidRDefault="00B011D8" w:rsidP="00B011D8">
            <w:pPr>
              <w:rPr>
                <w:rFonts w:ascii="GE Inspira" w:hAnsi="GE Inspira"/>
                <w:b w:val="0"/>
                <w:bCs w:val="0"/>
                <w:color w:val="FFFFFF"/>
                <w:sz w:val="18"/>
                <w:szCs w:val="28"/>
                <w:u w:val="none"/>
              </w:rPr>
            </w:pPr>
            <w:r w:rsidRPr="00B011D8">
              <w:rPr>
                <w:rFonts w:ascii="GE Inspira" w:hAnsi="GE Inspira"/>
                <w:b w:val="0"/>
                <w:bCs w:val="0"/>
                <w:color w:val="FFFFFF"/>
                <w:sz w:val="18"/>
                <w:szCs w:val="28"/>
                <w:u w:val="none"/>
              </w:rPr>
              <w:t>Firmware</w:t>
            </w:r>
          </w:p>
        </w:tc>
      </w:tr>
      <w:tr w:rsidR="00B011D8" w:rsidRPr="00B011D8" w14:paraId="6B56A024" w14:textId="77777777" w:rsidTr="00B011D8">
        <w:trPr>
          <w:trHeight w:val="360"/>
        </w:trPr>
        <w:tc>
          <w:tcPr>
            <w:tcW w:w="1520" w:type="dxa"/>
            <w:vMerge w:val="restart"/>
            <w:tcBorders>
              <w:top w:val="nil"/>
              <w:left w:val="single" w:sz="8" w:space="0" w:color="3B73B9"/>
              <w:bottom w:val="single" w:sz="8" w:space="0" w:color="3B73B9"/>
              <w:right w:val="single" w:sz="8" w:space="0" w:color="3B73B9"/>
            </w:tcBorders>
            <w:shd w:val="clear" w:color="auto" w:fill="auto"/>
            <w:vAlign w:val="center"/>
            <w:hideMark/>
          </w:tcPr>
          <w:p w14:paraId="2BEBED9D" w14:textId="77777777" w:rsidR="00B011D8" w:rsidRPr="00B011D8" w:rsidRDefault="00B011D8" w:rsidP="00B011D8">
            <w:pPr>
              <w:rPr>
                <w:rFonts w:ascii="GE Inspira" w:hAnsi="GE Inspira"/>
                <w:b w:val="0"/>
                <w:bCs w:val="0"/>
                <w:color w:val="58595B"/>
                <w:sz w:val="18"/>
                <w:szCs w:val="28"/>
                <w:u w:val="none"/>
              </w:rPr>
            </w:pPr>
            <w:r w:rsidRPr="00B011D8">
              <w:rPr>
                <w:rFonts w:ascii="GE Inspira" w:hAnsi="GE Inspira"/>
                <w:b w:val="0"/>
                <w:bCs w:val="0"/>
                <w:color w:val="58595B"/>
                <w:sz w:val="18"/>
                <w:szCs w:val="28"/>
                <w:u w:val="none"/>
              </w:rPr>
              <w:t>ATS</w:t>
            </w:r>
          </w:p>
        </w:tc>
        <w:tc>
          <w:tcPr>
            <w:tcW w:w="1710" w:type="dxa"/>
            <w:tcBorders>
              <w:top w:val="single" w:sz="8" w:space="0" w:color="3B73B9"/>
              <w:left w:val="nil"/>
              <w:bottom w:val="dashSmallGap" w:sz="4" w:space="0" w:color="7F7F7F"/>
              <w:right w:val="dashSmallGap" w:sz="4" w:space="0" w:color="7F7F7F"/>
            </w:tcBorders>
            <w:shd w:val="clear" w:color="auto" w:fill="auto"/>
            <w:vAlign w:val="center"/>
          </w:tcPr>
          <w:p w14:paraId="1507650C"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MX150</w:t>
            </w:r>
          </w:p>
        </w:tc>
        <w:tc>
          <w:tcPr>
            <w:tcW w:w="1260" w:type="dxa"/>
            <w:tcBorders>
              <w:top w:val="single" w:sz="8" w:space="0" w:color="3B73B9"/>
              <w:left w:val="dashSmallGap" w:sz="4" w:space="0" w:color="7F7F7F"/>
              <w:bottom w:val="dashSmallGap" w:sz="4" w:space="0" w:color="7F7F7F"/>
              <w:right w:val="single" w:sz="8" w:space="0" w:color="3B73B9"/>
            </w:tcBorders>
          </w:tcPr>
          <w:p w14:paraId="57BC3C00" w14:textId="77777777" w:rsidR="00B011D8" w:rsidRPr="00B011D8" w:rsidRDefault="00B011D8" w:rsidP="00B011D8">
            <w:pPr>
              <w:rPr>
                <w:rFonts w:ascii="GE Inspira" w:hAnsi="GE Inspira"/>
                <w:b w:val="0"/>
                <w:bCs w:val="0"/>
                <w:color w:val="58595B"/>
                <w:sz w:val="18"/>
                <w:szCs w:val="28"/>
                <w:u w:val="none"/>
              </w:rPr>
            </w:pPr>
            <w:r w:rsidRPr="00B011D8">
              <w:rPr>
                <w:rFonts w:ascii="GE Inspira" w:hAnsi="GE Inspira"/>
                <w:b w:val="0"/>
                <w:bCs w:val="0"/>
                <w:color w:val="58595B"/>
                <w:sz w:val="18"/>
                <w:szCs w:val="28"/>
                <w:u w:val="none"/>
              </w:rPr>
              <w:t>5.4x, 6.0x</w:t>
            </w:r>
          </w:p>
        </w:tc>
      </w:tr>
      <w:tr w:rsidR="00B011D8" w:rsidRPr="00B011D8" w14:paraId="51FAF7D5" w14:textId="77777777" w:rsidTr="00B011D8">
        <w:trPr>
          <w:trHeight w:val="360"/>
        </w:trPr>
        <w:tc>
          <w:tcPr>
            <w:tcW w:w="1520" w:type="dxa"/>
            <w:vMerge/>
            <w:tcBorders>
              <w:top w:val="nil"/>
              <w:left w:val="single" w:sz="8" w:space="0" w:color="3B73B9"/>
              <w:bottom w:val="single" w:sz="8" w:space="0" w:color="3B73B9"/>
              <w:right w:val="single" w:sz="8" w:space="0" w:color="3B73B9"/>
            </w:tcBorders>
            <w:vAlign w:val="center"/>
            <w:hideMark/>
          </w:tcPr>
          <w:p w14:paraId="754A849A"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auto"/>
            <w:vAlign w:val="center"/>
          </w:tcPr>
          <w:p w14:paraId="46CE0E24"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MX250</w:t>
            </w:r>
          </w:p>
        </w:tc>
        <w:tc>
          <w:tcPr>
            <w:tcW w:w="1260" w:type="dxa"/>
            <w:tcBorders>
              <w:top w:val="dashSmallGap" w:sz="4" w:space="0" w:color="7F7F7F"/>
              <w:left w:val="dashSmallGap" w:sz="4" w:space="0" w:color="7F7F7F"/>
              <w:bottom w:val="dashSmallGap" w:sz="4" w:space="0" w:color="7F7F7F"/>
              <w:right w:val="single" w:sz="8" w:space="0" w:color="3B73B9"/>
            </w:tcBorders>
          </w:tcPr>
          <w:p w14:paraId="6A016134" w14:textId="77777777" w:rsidR="00B011D8" w:rsidRPr="00B011D8" w:rsidRDefault="00B011D8" w:rsidP="00B011D8">
            <w:pPr>
              <w:rPr>
                <w:rFonts w:ascii="GE Inspira" w:hAnsi="GE Inspira"/>
                <w:b w:val="0"/>
                <w:bCs w:val="0"/>
                <w:color w:val="58595B"/>
                <w:sz w:val="18"/>
                <w:szCs w:val="28"/>
                <w:u w:val="none"/>
              </w:rPr>
            </w:pPr>
            <w:r w:rsidRPr="00B011D8">
              <w:rPr>
                <w:rFonts w:ascii="GE Inspira" w:hAnsi="GE Inspira"/>
                <w:b w:val="0"/>
                <w:bCs w:val="0"/>
                <w:color w:val="58595B"/>
                <w:sz w:val="18"/>
                <w:szCs w:val="28"/>
                <w:u w:val="none"/>
              </w:rPr>
              <w:t>5.4x, 6.0x</w:t>
            </w:r>
          </w:p>
        </w:tc>
      </w:tr>
      <w:tr w:rsidR="00B011D8" w:rsidRPr="00B011D8" w14:paraId="3F310338" w14:textId="77777777" w:rsidTr="00B011D8">
        <w:trPr>
          <w:trHeight w:val="360"/>
        </w:trPr>
        <w:tc>
          <w:tcPr>
            <w:tcW w:w="1520" w:type="dxa"/>
            <w:vMerge/>
            <w:tcBorders>
              <w:top w:val="nil"/>
              <w:left w:val="single" w:sz="8" w:space="0" w:color="3B73B9"/>
              <w:bottom w:val="single" w:sz="8" w:space="0" w:color="3B73B9"/>
              <w:right w:val="single" w:sz="8" w:space="0" w:color="3B73B9"/>
            </w:tcBorders>
            <w:vAlign w:val="center"/>
            <w:hideMark/>
          </w:tcPr>
          <w:p w14:paraId="24028E75"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auto"/>
            <w:vAlign w:val="center"/>
          </w:tcPr>
          <w:p w14:paraId="111FDD72"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MX350</w:t>
            </w:r>
          </w:p>
        </w:tc>
        <w:tc>
          <w:tcPr>
            <w:tcW w:w="1260" w:type="dxa"/>
            <w:tcBorders>
              <w:top w:val="dashSmallGap" w:sz="4" w:space="0" w:color="7F7F7F"/>
              <w:left w:val="dashSmallGap" w:sz="4" w:space="0" w:color="7F7F7F"/>
              <w:bottom w:val="single" w:sz="4" w:space="0" w:color="3B73B9"/>
              <w:right w:val="single" w:sz="8" w:space="0" w:color="3B73B9"/>
            </w:tcBorders>
          </w:tcPr>
          <w:p w14:paraId="0E7F2812" w14:textId="77777777" w:rsidR="00B011D8" w:rsidRPr="00B011D8" w:rsidRDefault="00B011D8" w:rsidP="00B011D8">
            <w:pPr>
              <w:rPr>
                <w:rFonts w:ascii="GE Inspira" w:hAnsi="GE Inspira"/>
                <w:b w:val="0"/>
                <w:bCs w:val="0"/>
                <w:color w:val="58595B"/>
                <w:sz w:val="18"/>
                <w:szCs w:val="28"/>
                <w:u w:val="none"/>
              </w:rPr>
            </w:pPr>
            <w:r w:rsidRPr="00B011D8">
              <w:rPr>
                <w:rFonts w:ascii="GE Inspira" w:hAnsi="GE Inspira"/>
                <w:b w:val="0"/>
                <w:bCs w:val="0"/>
                <w:color w:val="58595B"/>
                <w:sz w:val="18"/>
                <w:szCs w:val="28"/>
                <w:u w:val="none"/>
              </w:rPr>
              <w:t>Up to 1.20</w:t>
            </w:r>
          </w:p>
        </w:tc>
      </w:tr>
      <w:tr w:rsidR="00B011D8" w:rsidRPr="00B011D8" w14:paraId="5D585163" w14:textId="77777777" w:rsidTr="00B011D8">
        <w:trPr>
          <w:trHeight w:val="360"/>
        </w:trPr>
        <w:tc>
          <w:tcPr>
            <w:tcW w:w="1520" w:type="dxa"/>
            <w:tcBorders>
              <w:top w:val="single" w:sz="8" w:space="0" w:color="3B73B9"/>
              <w:left w:val="single" w:sz="8" w:space="0" w:color="3B73B9"/>
              <w:bottom w:val="single" w:sz="8" w:space="0" w:color="3B73B9"/>
              <w:right w:val="single" w:sz="8" w:space="0" w:color="3B73B9"/>
            </w:tcBorders>
            <w:shd w:val="clear" w:color="auto" w:fill="F2F2F2"/>
            <w:vAlign w:val="center"/>
            <w:hideMark/>
          </w:tcPr>
          <w:p w14:paraId="56555C86" w14:textId="77777777" w:rsidR="00B011D8" w:rsidRPr="00B011D8" w:rsidRDefault="00B011D8" w:rsidP="00B011D8">
            <w:pPr>
              <w:rPr>
                <w:rFonts w:ascii="GE Inspira" w:hAnsi="GE Inspira"/>
                <w:b w:val="0"/>
                <w:bCs w:val="0"/>
                <w:color w:val="58595B"/>
                <w:sz w:val="18"/>
                <w:szCs w:val="28"/>
                <w:u w:val="none"/>
              </w:rPr>
            </w:pPr>
            <w:r w:rsidRPr="00B011D8">
              <w:rPr>
                <w:rFonts w:ascii="GE Inspira" w:hAnsi="GE Inspira"/>
                <w:b w:val="0"/>
                <w:bCs w:val="0"/>
                <w:color w:val="58595B"/>
                <w:sz w:val="18"/>
                <w:szCs w:val="28"/>
                <w:u w:val="none"/>
              </w:rPr>
              <w:t>UPS</w:t>
            </w:r>
          </w:p>
        </w:tc>
        <w:tc>
          <w:tcPr>
            <w:tcW w:w="1710" w:type="dxa"/>
            <w:tcBorders>
              <w:top w:val="single" w:sz="4" w:space="0" w:color="3B73B9"/>
              <w:left w:val="single" w:sz="8" w:space="0" w:color="3B73B9"/>
              <w:bottom w:val="single" w:sz="4" w:space="0" w:color="3B73B9"/>
              <w:right w:val="dashSmallGap" w:sz="4" w:space="0" w:color="7F7F7F"/>
            </w:tcBorders>
            <w:shd w:val="clear" w:color="auto" w:fill="F2F2F2"/>
            <w:vAlign w:val="center"/>
            <w:hideMark/>
          </w:tcPr>
          <w:p w14:paraId="23CB7113"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UPS, UPS LP, UPS SG</w:t>
            </w:r>
          </w:p>
        </w:tc>
        <w:tc>
          <w:tcPr>
            <w:tcW w:w="1260" w:type="dxa"/>
            <w:tcBorders>
              <w:top w:val="single" w:sz="4" w:space="0" w:color="3B73B9"/>
              <w:left w:val="dashSmallGap" w:sz="4" w:space="0" w:color="7F7F7F"/>
              <w:bottom w:val="single" w:sz="4" w:space="0" w:color="3B73B9"/>
              <w:right w:val="single" w:sz="8" w:space="0" w:color="3B73B9"/>
            </w:tcBorders>
            <w:shd w:val="clear" w:color="auto" w:fill="F2F2F2"/>
          </w:tcPr>
          <w:p w14:paraId="4EBDAB10" w14:textId="77777777" w:rsidR="00B011D8" w:rsidRPr="00B011D8" w:rsidRDefault="00B011D8" w:rsidP="00B011D8">
            <w:pPr>
              <w:rPr>
                <w:rFonts w:ascii="GE Inspira" w:hAnsi="GE Inspira"/>
                <w:b w:val="0"/>
                <w:bCs w:val="0"/>
                <w:color w:val="58595B"/>
                <w:sz w:val="18"/>
                <w:szCs w:val="28"/>
                <w:u w:val="none"/>
              </w:rPr>
            </w:pPr>
            <w:r w:rsidRPr="00B011D8">
              <w:rPr>
                <w:rFonts w:ascii="GE Inspira" w:hAnsi="GE Inspira"/>
                <w:b w:val="0"/>
                <w:bCs w:val="0"/>
                <w:color w:val="58595B"/>
                <w:sz w:val="18"/>
                <w:szCs w:val="28"/>
                <w:u w:val="none"/>
              </w:rPr>
              <w:t>1.0</w:t>
            </w:r>
          </w:p>
        </w:tc>
      </w:tr>
      <w:tr w:rsidR="00B011D8" w:rsidRPr="00B011D8" w14:paraId="1EB9DDBB" w14:textId="77777777" w:rsidTr="00B011D8">
        <w:trPr>
          <w:trHeight w:val="360"/>
        </w:trPr>
        <w:tc>
          <w:tcPr>
            <w:tcW w:w="1520" w:type="dxa"/>
            <w:vMerge w:val="restart"/>
            <w:tcBorders>
              <w:top w:val="single" w:sz="8" w:space="0" w:color="3B73B9"/>
              <w:left w:val="single" w:sz="8" w:space="0" w:color="3B73B9"/>
              <w:bottom w:val="single" w:sz="8" w:space="0" w:color="3B73B9"/>
              <w:right w:val="single" w:sz="8" w:space="0" w:color="3B73B9"/>
            </w:tcBorders>
            <w:shd w:val="clear" w:color="auto" w:fill="auto"/>
            <w:vAlign w:val="center"/>
            <w:hideMark/>
          </w:tcPr>
          <w:p w14:paraId="2037353C" w14:textId="77777777" w:rsidR="00B011D8" w:rsidRPr="00B011D8" w:rsidRDefault="00B011D8" w:rsidP="00B011D8">
            <w:pPr>
              <w:rPr>
                <w:rFonts w:ascii="GE Inspira" w:hAnsi="GE Inspira"/>
                <w:b w:val="0"/>
                <w:bCs w:val="0"/>
                <w:color w:val="58595B"/>
                <w:sz w:val="18"/>
                <w:szCs w:val="28"/>
                <w:u w:val="none"/>
              </w:rPr>
            </w:pPr>
            <w:r w:rsidRPr="00B011D8">
              <w:rPr>
                <w:rFonts w:ascii="GE Inspira" w:hAnsi="GE Inspira"/>
                <w:b w:val="0"/>
                <w:bCs w:val="0"/>
                <w:color w:val="58595B"/>
                <w:sz w:val="18"/>
                <w:szCs w:val="28"/>
                <w:u w:val="none"/>
              </w:rPr>
              <w:t>Trip Units/Switchgear</w:t>
            </w:r>
          </w:p>
        </w:tc>
        <w:tc>
          <w:tcPr>
            <w:tcW w:w="1710" w:type="dxa"/>
            <w:tcBorders>
              <w:top w:val="single" w:sz="4" w:space="0" w:color="3B73B9"/>
              <w:left w:val="nil"/>
              <w:bottom w:val="dashSmallGap" w:sz="4" w:space="0" w:color="7F7F7F"/>
              <w:right w:val="dashSmallGap" w:sz="4" w:space="0" w:color="7F7F7F"/>
            </w:tcBorders>
            <w:shd w:val="clear" w:color="auto" w:fill="auto"/>
            <w:hideMark/>
          </w:tcPr>
          <w:p w14:paraId="0101F25A"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Spectra </w:t>
            </w:r>
            <w:proofErr w:type="spellStart"/>
            <w:r w:rsidRPr="00B011D8">
              <w:rPr>
                <w:rFonts w:ascii="GE Inspira" w:hAnsi="GE Inspira"/>
                <w:b w:val="0"/>
                <w:color w:val="58595B"/>
                <w:sz w:val="18"/>
                <w:szCs w:val="28"/>
                <w:u w:val="none"/>
              </w:rPr>
              <w:t>MicroVersa</w:t>
            </w:r>
            <w:proofErr w:type="spellEnd"/>
            <w:r w:rsidRPr="00B011D8">
              <w:rPr>
                <w:rFonts w:ascii="GE Inspira" w:hAnsi="GE Inspira"/>
                <w:b w:val="0"/>
                <w:color w:val="58595B"/>
                <w:sz w:val="18"/>
                <w:szCs w:val="28"/>
                <w:u w:val="none"/>
              </w:rPr>
              <w:t xml:space="preserve"> Trip 5.1x</w:t>
            </w:r>
          </w:p>
        </w:tc>
        <w:tc>
          <w:tcPr>
            <w:tcW w:w="1260" w:type="dxa"/>
            <w:tcBorders>
              <w:top w:val="single" w:sz="4" w:space="0" w:color="3B73B9"/>
              <w:left w:val="dashSmallGap" w:sz="4" w:space="0" w:color="7F7F7F"/>
              <w:bottom w:val="dashSmallGap" w:sz="4" w:space="0" w:color="7F7F7F"/>
              <w:right w:val="single" w:sz="8" w:space="0" w:color="3B73B9"/>
            </w:tcBorders>
          </w:tcPr>
          <w:p w14:paraId="42BB18F9" w14:textId="77777777" w:rsidR="00B011D8" w:rsidRPr="00B011D8" w:rsidRDefault="00B011D8" w:rsidP="00B011D8">
            <w:pPr>
              <w:rPr>
                <w:rFonts w:ascii="GE Inspira" w:hAnsi="GE Inspira"/>
                <w:b w:val="0"/>
                <w:bCs w:val="0"/>
                <w:color w:val="58595B"/>
                <w:sz w:val="18"/>
                <w:szCs w:val="28"/>
                <w:u w:val="none"/>
              </w:rPr>
            </w:pPr>
            <w:r w:rsidRPr="00B011D8">
              <w:rPr>
                <w:rFonts w:ascii="GE Inspira" w:hAnsi="GE Inspira"/>
                <w:b w:val="0"/>
                <w:bCs w:val="0"/>
                <w:color w:val="58595B"/>
                <w:sz w:val="18"/>
                <w:szCs w:val="28"/>
                <w:u w:val="none"/>
              </w:rPr>
              <w:t>5.1x</w:t>
            </w:r>
          </w:p>
        </w:tc>
      </w:tr>
      <w:tr w:rsidR="00B011D8" w:rsidRPr="00B011D8" w14:paraId="73EB4042" w14:textId="77777777" w:rsidTr="00B011D8">
        <w:trPr>
          <w:trHeight w:val="360"/>
        </w:trPr>
        <w:tc>
          <w:tcPr>
            <w:tcW w:w="1520" w:type="dxa"/>
            <w:vMerge/>
            <w:tcBorders>
              <w:left w:val="single" w:sz="8" w:space="0" w:color="3B73B9"/>
              <w:bottom w:val="single" w:sz="8" w:space="0" w:color="3B73B9"/>
              <w:right w:val="single" w:sz="8" w:space="0" w:color="3B73B9"/>
            </w:tcBorders>
            <w:vAlign w:val="center"/>
            <w:hideMark/>
          </w:tcPr>
          <w:p w14:paraId="5B7C02A2"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auto"/>
            <w:hideMark/>
          </w:tcPr>
          <w:p w14:paraId="3F7DE76E"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Enhanced </w:t>
            </w:r>
            <w:proofErr w:type="spellStart"/>
            <w:r w:rsidRPr="00B011D8">
              <w:rPr>
                <w:rFonts w:ascii="GE Inspira" w:hAnsi="GE Inspira"/>
                <w:b w:val="0"/>
                <w:color w:val="58595B"/>
                <w:sz w:val="18"/>
                <w:szCs w:val="28"/>
                <w:u w:val="none"/>
              </w:rPr>
              <w:t>MicroVersa</w:t>
            </w:r>
            <w:proofErr w:type="spellEnd"/>
            <w:r w:rsidRPr="00B011D8">
              <w:rPr>
                <w:rFonts w:ascii="GE Inspira" w:hAnsi="GE Inspira"/>
                <w:b w:val="0"/>
                <w:color w:val="58595B"/>
                <w:sz w:val="18"/>
                <w:szCs w:val="28"/>
                <w:u w:val="none"/>
              </w:rPr>
              <w:t xml:space="preserve"> Trip C 4.1x</w:t>
            </w:r>
          </w:p>
        </w:tc>
        <w:tc>
          <w:tcPr>
            <w:tcW w:w="1260" w:type="dxa"/>
            <w:tcBorders>
              <w:top w:val="dashSmallGap" w:sz="4" w:space="0" w:color="7F7F7F"/>
              <w:left w:val="dashSmallGap" w:sz="4" w:space="0" w:color="7F7F7F"/>
              <w:bottom w:val="dashSmallGap" w:sz="4" w:space="0" w:color="7F7F7F"/>
              <w:right w:val="single" w:sz="8" w:space="0" w:color="3B73B9"/>
            </w:tcBorders>
          </w:tcPr>
          <w:p w14:paraId="5C2433FC" w14:textId="77777777" w:rsidR="00B011D8" w:rsidRPr="00B011D8" w:rsidRDefault="00B011D8" w:rsidP="00B011D8">
            <w:pPr>
              <w:rPr>
                <w:rFonts w:ascii="GE Inspira" w:hAnsi="GE Inspira"/>
                <w:b w:val="0"/>
                <w:bCs w:val="0"/>
                <w:color w:val="58595B"/>
                <w:sz w:val="18"/>
                <w:szCs w:val="28"/>
                <w:u w:val="none"/>
              </w:rPr>
            </w:pPr>
            <w:r w:rsidRPr="00B011D8">
              <w:rPr>
                <w:rFonts w:ascii="GE Inspira" w:hAnsi="GE Inspira"/>
                <w:b w:val="0"/>
                <w:bCs w:val="0"/>
                <w:color w:val="58595B"/>
                <w:sz w:val="18"/>
                <w:szCs w:val="28"/>
                <w:u w:val="none"/>
              </w:rPr>
              <w:t>4.1x</w:t>
            </w:r>
          </w:p>
        </w:tc>
      </w:tr>
      <w:tr w:rsidR="00B011D8" w:rsidRPr="00B011D8" w14:paraId="6316A191" w14:textId="77777777" w:rsidTr="00B011D8">
        <w:trPr>
          <w:trHeight w:val="360"/>
        </w:trPr>
        <w:tc>
          <w:tcPr>
            <w:tcW w:w="1520" w:type="dxa"/>
            <w:vMerge/>
            <w:tcBorders>
              <w:left w:val="single" w:sz="8" w:space="0" w:color="3B73B9"/>
              <w:bottom w:val="single" w:sz="8" w:space="0" w:color="3B73B9"/>
              <w:right w:val="single" w:sz="8" w:space="0" w:color="3B73B9"/>
            </w:tcBorders>
            <w:vAlign w:val="center"/>
            <w:hideMark/>
          </w:tcPr>
          <w:p w14:paraId="230D0B88"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auto"/>
            <w:hideMark/>
          </w:tcPr>
          <w:p w14:paraId="46801515"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Enhanced </w:t>
            </w:r>
            <w:proofErr w:type="spellStart"/>
            <w:r w:rsidRPr="00B011D8">
              <w:rPr>
                <w:rFonts w:ascii="GE Inspira" w:hAnsi="GE Inspira"/>
                <w:b w:val="0"/>
                <w:color w:val="58595B"/>
                <w:sz w:val="18"/>
                <w:szCs w:val="28"/>
                <w:u w:val="none"/>
              </w:rPr>
              <w:t>MicroVersa</w:t>
            </w:r>
            <w:proofErr w:type="spellEnd"/>
            <w:r w:rsidRPr="00B011D8">
              <w:rPr>
                <w:rFonts w:ascii="GE Inspira" w:hAnsi="GE Inspira"/>
                <w:b w:val="0"/>
                <w:color w:val="58595B"/>
                <w:sz w:val="18"/>
                <w:szCs w:val="28"/>
                <w:u w:val="none"/>
              </w:rPr>
              <w:t xml:space="preserve"> Trip D 4.1x</w:t>
            </w:r>
          </w:p>
        </w:tc>
        <w:tc>
          <w:tcPr>
            <w:tcW w:w="1260" w:type="dxa"/>
            <w:tcBorders>
              <w:top w:val="dashSmallGap" w:sz="4" w:space="0" w:color="7F7F7F"/>
              <w:left w:val="dashSmallGap" w:sz="4" w:space="0" w:color="7F7F7F"/>
              <w:bottom w:val="dashSmallGap" w:sz="4" w:space="0" w:color="7F7F7F"/>
              <w:right w:val="single" w:sz="8" w:space="0" w:color="3B73B9"/>
            </w:tcBorders>
          </w:tcPr>
          <w:p w14:paraId="3AB594B4" w14:textId="77777777" w:rsidR="00B011D8" w:rsidRPr="00B011D8" w:rsidRDefault="00B011D8" w:rsidP="00B011D8">
            <w:pPr>
              <w:rPr>
                <w:rFonts w:ascii="GE Inspira" w:hAnsi="GE Inspira"/>
                <w:b w:val="0"/>
                <w:bCs w:val="0"/>
                <w:color w:val="58595B"/>
                <w:sz w:val="18"/>
                <w:szCs w:val="28"/>
                <w:u w:val="none"/>
              </w:rPr>
            </w:pPr>
            <w:r w:rsidRPr="00B011D8">
              <w:rPr>
                <w:rFonts w:ascii="GE Inspira" w:hAnsi="GE Inspira"/>
                <w:b w:val="0"/>
                <w:bCs w:val="0"/>
                <w:color w:val="58595B"/>
                <w:sz w:val="18"/>
                <w:szCs w:val="28"/>
                <w:u w:val="none"/>
              </w:rPr>
              <w:t>4.1x</w:t>
            </w:r>
          </w:p>
        </w:tc>
      </w:tr>
      <w:tr w:rsidR="00B011D8" w:rsidRPr="00B011D8" w14:paraId="3C357BA9" w14:textId="77777777" w:rsidTr="00B011D8">
        <w:trPr>
          <w:trHeight w:val="360"/>
        </w:trPr>
        <w:tc>
          <w:tcPr>
            <w:tcW w:w="1520" w:type="dxa"/>
            <w:vMerge/>
            <w:tcBorders>
              <w:left w:val="single" w:sz="8" w:space="0" w:color="3B73B9"/>
              <w:bottom w:val="single" w:sz="8" w:space="0" w:color="3B73B9"/>
              <w:right w:val="single" w:sz="8" w:space="0" w:color="3B73B9"/>
            </w:tcBorders>
            <w:vAlign w:val="center"/>
          </w:tcPr>
          <w:p w14:paraId="76413241"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auto"/>
          </w:tcPr>
          <w:p w14:paraId="3E31EE1C" w14:textId="77777777" w:rsidR="00B011D8" w:rsidRPr="00B011D8" w:rsidRDefault="00B011D8" w:rsidP="00B011D8">
            <w:pPr>
              <w:autoSpaceDE w:val="0"/>
              <w:autoSpaceDN w:val="0"/>
              <w:adjustRightInd w:val="0"/>
              <w:rPr>
                <w:rFonts w:ascii="GE Inspira" w:hAnsi="GE Inspira"/>
                <w:b w:val="0"/>
                <w:color w:val="58595B"/>
                <w:sz w:val="18"/>
                <w:szCs w:val="28"/>
                <w:u w:val="none"/>
                <w:lang w:val="fr-FR"/>
              </w:rPr>
            </w:pPr>
            <w:r w:rsidRPr="00B011D8">
              <w:rPr>
                <w:rFonts w:ascii="GE Inspira" w:hAnsi="GE Inspira"/>
                <w:b w:val="0"/>
                <w:color w:val="58595B"/>
                <w:sz w:val="18"/>
                <w:szCs w:val="28"/>
                <w:u w:val="none"/>
                <w:lang w:val="fr-FR"/>
              </w:rPr>
              <w:t>GTU (</w:t>
            </w:r>
            <w:proofErr w:type="spellStart"/>
            <w:r w:rsidRPr="00B011D8">
              <w:rPr>
                <w:rFonts w:ascii="GE Inspira" w:hAnsi="GE Inspira"/>
                <w:b w:val="0"/>
                <w:color w:val="58595B"/>
                <w:sz w:val="18"/>
                <w:szCs w:val="28"/>
                <w:u w:val="none"/>
                <w:lang w:val="fr-FR"/>
              </w:rPr>
              <w:t>EntelliGuard</w:t>
            </w:r>
            <w:proofErr w:type="spellEnd"/>
            <w:r w:rsidRPr="00B011D8">
              <w:rPr>
                <w:rFonts w:ascii="GE Inspira" w:hAnsi="GE Inspira"/>
                <w:b w:val="0"/>
                <w:color w:val="58595B"/>
                <w:sz w:val="18"/>
                <w:szCs w:val="28"/>
                <w:u w:val="none"/>
                <w:lang w:val="fr-FR"/>
              </w:rPr>
              <w:t xml:space="preserve"> TU Trip Unit)</w:t>
            </w:r>
          </w:p>
        </w:tc>
        <w:tc>
          <w:tcPr>
            <w:tcW w:w="1260" w:type="dxa"/>
            <w:tcBorders>
              <w:top w:val="dashSmallGap" w:sz="4" w:space="0" w:color="7F7F7F"/>
              <w:left w:val="dashSmallGap" w:sz="4" w:space="0" w:color="7F7F7F"/>
              <w:bottom w:val="dashSmallGap" w:sz="4" w:space="0" w:color="7F7F7F"/>
              <w:right w:val="single" w:sz="8" w:space="0" w:color="3B73B9"/>
            </w:tcBorders>
          </w:tcPr>
          <w:p w14:paraId="1C8883D0" w14:textId="77777777" w:rsidR="00B011D8" w:rsidRPr="00B011D8" w:rsidRDefault="00B011D8" w:rsidP="00B011D8">
            <w:pPr>
              <w:autoSpaceDE w:val="0"/>
              <w:autoSpaceDN w:val="0"/>
              <w:adjustRightInd w:val="0"/>
              <w:rPr>
                <w:rFonts w:ascii="GE Inspira" w:hAnsi="GE Inspira"/>
                <w:b w:val="0"/>
                <w:color w:val="58595B"/>
                <w:sz w:val="18"/>
                <w:szCs w:val="28"/>
                <w:u w:val="none"/>
              </w:rPr>
            </w:pPr>
            <w:r w:rsidRPr="00B011D8">
              <w:rPr>
                <w:rFonts w:ascii="GE Inspira" w:hAnsi="GE Inspira"/>
                <w:b w:val="0"/>
                <w:color w:val="58595B"/>
                <w:sz w:val="18"/>
                <w:szCs w:val="28"/>
                <w:u w:val="none"/>
              </w:rPr>
              <w:t>7.0x</w:t>
            </w:r>
          </w:p>
        </w:tc>
      </w:tr>
      <w:tr w:rsidR="00B011D8" w:rsidRPr="00B011D8" w14:paraId="71D6CB89" w14:textId="77777777" w:rsidTr="00B011D8">
        <w:trPr>
          <w:trHeight w:val="360"/>
        </w:trPr>
        <w:tc>
          <w:tcPr>
            <w:tcW w:w="1520" w:type="dxa"/>
            <w:vMerge/>
            <w:tcBorders>
              <w:left w:val="single" w:sz="8" w:space="0" w:color="3B73B9"/>
              <w:bottom w:val="single" w:sz="8" w:space="0" w:color="3B73B9"/>
              <w:right w:val="single" w:sz="8" w:space="0" w:color="3B73B9"/>
            </w:tcBorders>
            <w:vAlign w:val="center"/>
          </w:tcPr>
          <w:p w14:paraId="6AD5C59A"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auto"/>
          </w:tcPr>
          <w:p w14:paraId="260AA287" w14:textId="77777777" w:rsidR="00B011D8" w:rsidRPr="00B011D8" w:rsidRDefault="00B011D8" w:rsidP="00B011D8">
            <w:pPr>
              <w:autoSpaceDE w:val="0"/>
              <w:autoSpaceDN w:val="0"/>
              <w:adjustRightInd w:val="0"/>
              <w:rPr>
                <w:rFonts w:ascii="GE Inspira" w:hAnsi="GE Inspira"/>
                <w:b w:val="0"/>
                <w:color w:val="58595B"/>
                <w:sz w:val="18"/>
                <w:szCs w:val="28"/>
                <w:u w:val="none"/>
              </w:rPr>
            </w:pPr>
            <w:r w:rsidRPr="00B011D8">
              <w:rPr>
                <w:rFonts w:ascii="GE Inspira" w:hAnsi="GE Inspira"/>
                <w:b w:val="0"/>
                <w:color w:val="58595B"/>
                <w:sz w:val="18"/>
                <w:szCs w:val="28"/>
                <w:u w:val="none"/>
              </w:rPr>
              <w:t>ELVS (</w:t>
            </w:r>
            <w:proofErr w:type="spellStart"/>
            <w:r w:rsidRPr="00B011D8">
              <w:rPr>
                <w:rFonts w:ascii="GE Inspira" w:hAnsi="GE Inspira"/>
                <w:b w:val="0"/>
                <w:color w:val="58595B"/>
                <w:sz w:val="18"/>
                <w:szCs w:val="28"/>
                <w:u w:val="none"/>
              </w:rPr>
              <w:t>Entellisys</w:t>
            </w:r>
            <w:proofErr w:type="spellEnd"/>
            <w:r w:rsidRPr="00B011D8">
              <w:rPr>
                <w:rFonts w:ascii="GE Inspira" w:hAnsi="GE Inspira"/>
                <w:b w:val="0"/>
                <w:color w:val="58595B"/>
                <w:sz w:val="18"/>
                <w:szCs w:val="28"/>
                <w:u w:val="none"/>
              </w:rPr>
              <w:t>)</w:t>
            </w:r>
          </w:p>
        </w:tc>
        <w:tc>
          <w:tcPr>
            <w:tcW w:w="1260" w:type="dxa"/>
            <w:tcBorders>
              <w:top w:val="dashSmallGap" w:sz="4" w:space="0" w:color="7F7F7F"/>
              <w:left w:val="dashSmallGap" w:sz="4" w:space="0" w:color="7F7F7F"/>
              <w:bottom w:val="dashSmallGap" w:sz="4" w:space="0" w:color="7F7F7F"/>
              <w:right w:val="single" w:sz="8" w:space="0" w:color="3B73B9"/>
            </w:tcBorders>
          </w:tcPr>
          <w:p w14:paraId="0109D902" w14:textId="77777777" w:rsidR="00B011D8" w:rsidRPr="00B011D8" w:rsidRDefault="00B011D8" w:rsidP="00B011D8">
            <w:pPr>
              <w:autoSpaceDE w:val="0"/>
              <w:autoSpaceDN w:val="0"/>
              <w:adjustRightInd w:val="0"/>
              <w:rPr>
                <w:rFonts w:ascii="GE Inspira" w:hAnsi="GE Inspira"/>
                <w:b w:val="0"/>
                <w:color w:val="58595B"/>
                <w:sz w:val="18"/>
                <w:szCs w:val="28"/>
                <w:u w:val="none"/>
              </w:rPr>
            </w:pPr>
            <w:r w:rsidRPr="00B011D8">
              <w:rPr>
                <w:rFonts w:ascii="GE Inspira" w:hAnsi="GE Inspira"/>
                <w:b w:val="0"/>
                <w:color w:val="58595B"/>
                <w:sz w:val="18"/>
                <w:szCs w:val="28"/>
                <w:u w:val="none"/>
              </w:rPr>
              <w:t>5.0x</w:t>
            </w:r>
          </w:p>
        </w:tc>
      </w:tr>
      <w:tr w:rsidR="00B011D8" w:rsidRPr="00B011D8" w14:paraId="0E95E09B" w14:textId="77777777" w:rsidTr="00B011D8">
        <w:trPr>
          <w:trHeight w:val="360"/>
        </w:trPr>
        <w:tc>
          <w:tcPr>
            <w:tcW w:w="1520" w:type="dxa"/>
            <w:vMerge/>
            <w:tcBorders>
              <w:left w:val="single" w:sz="8" w:space="0" w:color="3B73B9"/>
              <w:bottom w:val="single" w:sz="8" w:space="0" w:color="3B73B9"/>
              <w:right w:val="single" w:sz="8" w:space="0" w:color="3B73B9"/>
            </w:tcBorders>
            <w:vAlign w:val="center"/>
          </w:tcPr>
          <w:p w14:paraId="584B2E3F"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auto"/>
          </w:tcPr>
          <w:p w14:paraId="573A066B"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MET</w:t>
            </w:r>
          </w:p>
        </w:tc>
        <w:tc>
          <w:tcPr>
            <w:tcW w:w="1260" w:type="dxa"/>
            <w:tcBorders>
              <w:top w:val="dashSmallGap" w:sz="4" w:space="0" w:color="7F7F7F"/>
              <w:left w:val="dashSmallGap" w:sz="4" w:space="0" w:color="7F7F7F"/>
              <w:bottom w:val="single" w:sz="4" w:space="0" w:color="3B73B9"/>
              <w:right w:val="single" w:sz="8" w:space="0" w:color="3B73B9"/>
            </w:tcBorders>
          </w:tcPr>
          <w:p w14:paraId="68152769"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12.02.02</w:t>
            </w:r>
          </w:p>
        </w:tc>
      </w:tr>
      <w:tr w:rsidR="00B011D8" w:rsidRPr="00B011D8" w14:paraId="73DF4625" w14:textId="77777777" w:rsidTr="00B011D8">
        <w:trPr>
          <w:trHeight w:val="390"/>
        </w:trPr>
        <w:tc>
          <w:tcPr>
            <w:tcW w:w="1520" w:type="dxa"/>
            <w:vMerge w:val="restart"/>
            <w:tcBorders>
              <w:top w:val="single" w:sz="8" w:space="0" w:color="3B73B9"/>
              <w:left w:val="single" w:sz="8" w:space="0" w:color="3B73B9"/>
              <w:right w:val="single" w:sz="8" w:space="0" w:color="3B73B9"/>
            </w:tcBorders>
            <w:shd w:val="clear" w:color="auto" w:fill="F2F2F2"/>
            <w:vAlign w:val="center"/>
            <w:hideMark/>
          </w:tcPr>
          <w:p w14:paraId="26D65EA5" w14:textId="77777777" w:rsidR="00B011D8" w:rsidRPr="00B011D8" w:rsidRDefault="00B011D8" w:rsidP="00B011D8">
            <w:pPr>
              <w:rPr>
                <w:rFonts w:ascii="GE Inspira" w:hAnsi="GE Inspira"/>
                <w:b w:val="0"/>
                <w:bCs w:val="0"/>
                <w:color w:val="58595B"/>
                <w:sz w:val="18"/>
                <w:szCs w:val="28"/>
                <w:u w:val="none"/>
              </w:rPr>
            </w:pPr>
            <w:r w:rsidRPr="00B011D8">
              <w:rPr>
                <w:rFonts w:ascii="GE Inspira" w:hAnsi="GE Inspira"/>
                <w:b w:val="0"/>
                <w:bCs w:val="0"/>
                <w:color w:val="58595B"/>
                <w:sz w:val="18"/>
                <w:szCs w:val="28"/>
                <w:u w:val="none"/>
              </w:rPr>
              <w:t>Meters/Switches</w:t>
            </w:r>
          </w:p>
        </w:tc>
        <w:tc>
          <w:tcPr>
            <w:tcW w:w="1710" w:type="dxa"/>
            <w:tcBorders>
              <w:top w:val="single" w:sz="4" w:space="0" w:color="3B73B9"/>
              <w:left w:val="nil"/>
              <w:bottom w:val="dashSmallGap" w:sz="4" w:space="0" w:color="7F7F7F"/>
              <w:right w:val="dashSmallGap" w:sz="4" w:space="0" w:color="7F7F7F"/>
            </w:tcBorders>
            <w:shd w:val="clear" w:color="auto" w:fill="F2F2F2"/>
            <w:hideMark/>
          </w:tcPr>
          <w:p w14:paraId="08F9AC99"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PQM </w:t>
            </w:r>
          </w:p>
        </w:tc>
        <w:tc>
          <w:tcPr>
            <w:tcW w:w="1260" w:type="dxa"/>
            <w:tcBorders>
              <w:top w:val="single" w:sz="4" w:space="0" w:color="3B73B9"/>
              <w:left w:val="dashSmallGap" w:sz="4" w:space="0" w:color="7F7F7F"/>
              <w:bottom w:val="dashSmallGap" w:sz="4" w:space="0" w:color="7F7F7F"/>
              <w:right w:val="single" w:sz="8" w:space="0" w:color="3B73B9"/>
            </w:tcBorders>
            <w:shd w:val="clear" w:color="auto" w:fill="F2F2F2"/>
          </w:tcPr>
          <w:p w14:paraId="6D5F1616"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3.3x to 3.6x</w:t>
            </w:r>
          </w:p>
        </w:tc>
      </w:tr>
      <w:tr w:rsidR="00B011D8" w:rsidRPr="00B011D8" w14:paraId="2B5F4BB0"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5792F8E5"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2F2F2"/>
          </w:tcPr>
          <w:p w14:paraId="3C6341FB"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PQMII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2F2F2"/>
          </w:tcPr>
          <w:p w14:paraId="46E71D63"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1.0x to 2.2x</w:t>
            </w:r>
          </w:p>
        </w:tc>
      </w:tr>
      <w:tr w:rsidR="00B011D8" w:rsidRPr="00B011D8" w14:paraId="4C533AB9"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01E767EC"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258A7911"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EPM 1000 </w:t>
            </w:r>
          </w:p>
        </w:tc>
      </w:tr>
      <w:tr w:rsidR="00B011D8" w:rsidRPr="00B011D8" w14:paraId="582B17B8"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3000A8DE"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245B2870"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EPM 2000</w:t>
            </w:r>
          </w:p>
        </w:tc>
      </w:tr>
      <w:tr w:rsidR="00B011D8" w:rsidRPr="00B011D8" w14:paraId="6DB0E557"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0839CF2E"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2CCDC951"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EPM 2200 </w:t>
            </w:r>
          </w:p>
        </w:tc>
      </w:tr>
      <w:tr w:rsidR="00B011D8" w:rsidRPr="00B011D8" w14:paraId="596278A9"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365B2E4C"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630BDE77"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EPM 4000 </w:t>
            </w:r>
          </w:p>
        </w:tc>
      </w:tr>
      <w:tr w:rsidR="00B011D8" w:rsidRPr="00B011D8" w14:paraId="7BFDC543"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31BBC7C8"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0BEC1C13"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EPM 4600S </w:t>
            </w:r>
          </w:p>
        </w:tc>
      </w:tr>
      <w:tr w:rsidR="00B011D8" w:rsidRPr="00B011D8" w14:paraId="356C401D"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51859CAA"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0DD81362"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EPM 4600T </w:t>
            </w:r>
          </w:p>
        </w:tc>
      </w:tr>
      <w:tr w:rsidR="00B011D8" w:rsidRPr="00B011D8" w14:paraId="4300A306"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14E46424"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18E2771F"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EPM 5000P </w:t>
            </w:r>
          </w:p>
        </w:tc>
      </w:tr>
      <w:tr w:rsidR="00B011D8" w:rsidRPr="00B011D8" w14:paraId="5A32AFA8"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0A7AF0F4"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297A76F7"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EPM 5300P </w:t>
            </w:r>
          </w:p>
        </w:tc>
      </w:tr>
      <w:tr w:rsidR="00B011D8" w:rsidRPr="00B011D8" w14:paraId="20A52537"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65899646"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6A56D7E4"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EPM 5350P </w:t>
            </w:r>
          </w:p>
        </w:tc>
      </w:tr>
      <w:tr w:rsidR="00B011D8" w:rsidRPr="00B011D8" w14:paraId="0C24A106"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7A916B38"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37CB450C"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EPM 6000 </w:t>
            </w:r>
          </w:p>
        </w:tc>
      </w:tr>
      <w:tr w:rsidR="00B011D8" w:rsidRPr="00B011D8" w14:paraId="54D0EBA7"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7442177A"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268B9B48"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EPM 6000T </w:t>
            </w:r>
          </w:p>
        </w:tc>
      </w:tr>
      <w:tr w:rsidR="00B011D8" w:rsidRPr="00B011D8" w14:paraId="350F7EC9"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6DED3EFB"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419610CE"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EPM 6010 </w:t>
            </w:r>
          </w:p>
        </w:tc>
      </w:tr>
      <w:tr w:rsidR="00B011D8" w:rsidRPr="00B011D8" w14:paraId="117FB438"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2E7FB798"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74B2FC23"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EPM 6100 </w:t>
            </w:r>
          </w:p>
        </w:tc>
      </w:tr>
      <w:tr w:rsidR="00B011D8" w:rsidRPr="00B011D8" w14:paraId="6091DCE6"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6B31723A"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62F80983"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EPM 7000 </w:t>
            </w:r>
          </w:p>
        </w:tc>
      </w:tr>
      <w:tr w:rsidR="00B011D8" w:rsidRPr="00B011D8" w14:paraId="3F4CFACD"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56D45C7D"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2BED07B2"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EPM 7000T </w:t>
            </w:r>
          </w:p>
        </w:tc>
      </w:tr>
      <w:tr w:rsidR="00B011D8" w:rsidRPr="00B011D8" w14:paraId="5A5B6DAE"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073E5ABA"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7E2B3349"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EPM 7000P</w:t>
            </w:r>
          </w:p>
        </w:tc>
      </w:tr>
      <w:tr w:rsidR="00B011D8" w:rsidRPr="00B011D8" w14:paraId="1D4E88F0"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008B974A"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063794A7"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EPM 7000PT</w:t>
            </w:r>
          </w:p>
        </w:tc>
      </w:tr>
      <w:tr w:rsidR="00B011D8" w:rsidRPr="00B011D8" w14:paraId="6302452E"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68E81BFC"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2B868753"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EPM 7100 </w:t>
            </w:r>
          </w:p>
        </w:tc>
      </w:tr>
      <w:tr w:rsidR="00B011D8" w:rsidRPr="00B011D8" w14:paraId="551339C7"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6924E13B"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46E18760"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EPM 9450Q </w:t>
            </w:r>
          </w:p>
        </w:tc>
      </w:tr>
      <w:tr w:rsidR="00B011D8" w:rsidRPr="00B011D8" w14:paraId="59F75475"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5D9C6135"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534A06E5"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EPM 9650Q </w:t>
            </w:r>
          </w:p>
        </w:tc>
      </w:tr>
      <w:tr w:rsidR="00B011D8" w:rsidRPr="00B011D8" w14:paraId="4DF91C63"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00700179"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63F520D3"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EPM 9700 </w:t>
            </w:r>
          </w:p>
        </w:tc>
      </w:tr>
      <w:tr w:rsidR="00B011D8" w:rsidRPr="00B011D8" w14:paraId="229CB9E1"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68C2F02F"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19851C55"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EPM 9800</w:t>
            </w:r>
          </w:p>
        </w:tc>
      </w:tr>
      <w:tr w:rsidR="00B011D8" w:rsidRPr="00B011D8" w14:paraId="13D7D158"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7193ADC6"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497E783E"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EPM 9900</w:t>
            </w:r>
          </w:p>
        </w:tc>
      </w:tr>
      <w:tr w:rsidR="00B011D8" w:rsidRPr="00B011D8" w14:paraId="7CAB4A30"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5986E93F" w14:textId="77777777" w:rsidR="00B011D8" w:rsidRPr="00B011D8" w:rsidRDefault="00B011D8" w:rsidP="00B011D8">
            <w:pPr>
              <w:rPr>
                <w:rFonts w:ascii="GE Inspira" w:hAnsi="GE Inspira"/>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27AEEC48"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EPM 9900P</w:t>
            </w:r>
          </w:p>
        </w:tc>
      </w:tr>
      <w:tr w:rsidR="00B011D8" w:rsidRPr="00B011D8" w14:paraId="28AEE08C"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2F2F2"/>
            <w:vAlign w:val="center"/>
          </w:tcPr>
          <w:p w14:paraId="524A10F1"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single" w:sz="8" w:space="0" w:color="3B73B9"/>
              <w:right w:val="dashSmallGap" w:sz="4" w:space="0" w:color="7F7F7F"/>
            </w:tcBorders>
            <w:shd w:val="clear" w:color="auto" w:fill="F2F2F2"/>
          </w:tcPr>
          <w:p w14:paraId="7E78D0FA"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ML2400 </w:t>
            </w:r>
          </w:p>
        </w:tc>
        <w:tc>
          <w:tcPr>
            <w:tcW w:w="1260" w:type="dxa"/>
            <w:tcBorders>
              <w:top w:val="dashSmallGap" w:sz="4" w:space="0" w:color="7F7F7F"/>
              <w:left w:val="dashSmallGap" w:sz="4" w:space="0" w:color="7F7F7F"/>
              <w:bottom w:val="single" w:sz="8" w:space="0" w:color="3B73B9"/>
              <w:right w:val="single" w:sz="8" w:space="0" w:color="3B73B9"/>
            </w:tcBorders>
            <w:shd w:val="clear" w:color="auto" w:fill="F2F2F2"/>
          </w:tcPr>
          <w:p w14:paraId="7BF60871"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3.0x</w:t>
            </w:r>
          </w:p>
        </w:tc>
      </w:tr>
      <w:tr w:rsidR="00B011D8" w:rsidRPr="00B011D8" w14:paraId="0981D3BA" w14:textId="77777777" w:rsidTr="00B011D8">
        <w:trPr>
          <w:trHeight w:val="390"/>
        </w:trPr>
        <w:tc>
          <w:tcPr>
            <w:tcW w:w="1520" w:type="dxa"/>
            <w:vMerge w:val="restart"/>
            <w:tcBorders>
              <w:top w:val="single" w:sz="8" w:space="0" w:color="3B73B9"/>
              <w:left w:val="single" w:sz="8" w:space="0" w:color="3B73B9"/>
              <w:bottom w:val="single" w:sz="8" w:space="0" w:color="3B73B9"/>
              <w:right w:val="single" w:sz="8" w:space="0" w:color="3B73B9"/>
            </w:tcBorders>
            <w:shd w:val="clear" w:color="auto" w:fill="FFFFFF"/>
            <w:vAlign w:val="center"/>
          </w:tcPr>
          <w:p w14:paraId="57E91A53" w14:textId="77777777" w:rsidR="00B011D8" w:rsidRPr="00B011D8" w:rsidRDefault="00B011D8" w:rsidP="00B011D8">
            <w:pPr>
              <w:rPr>
                <w:rFonts w:ascii="GE Inspira" w:hAnsi="GE Inspira"/>
                <w:b w:val="0"/>
                <w:bCs w:val="0"/>
                <w:color w:val="58595B"/>
                <w:sz w:val="18"/>
                <w:szCs w:val="28"/>
                <w:u w:val="none"/>
              </w:rPr>
            </w:pPr>
            <w:r w:rsidRPr="00B011D8">
              <w:rPr>
                <w:rFonts w:ascii="GE Inspira" w:hAnsi="GE Inspira"/>
                <w:b w:val="0"/>
                <w:bCs w:val="0"/>
                <w:color w:val="58595B"/>
                <w:sz w:val="18"/>
                <w:szCs w:val="28"/>
                <w:u w:val="none"/>
              </w:rPr>
              <w:t>Distribution Feeder</w:t>
            </w:r>
          </w:p>
        </w:tc>
        <w:tc>
          <w:tcPr>
            <w:tcW w:w="1710" w:type="dxa"/>
            <w:tcBorders>
              <w:top w:val="single" w:sz="8" w:space="0" w:color="3B73B9"/>
              <w:left w:val="nil"/>
              <w:bottom w:val="dashSmallGap" w:sz="4" w:space="0" w:color="7F7F7F"/>
              <w:right w:val="dashSmallGap" w:sz="4" w:space="0" w:color="7F7F7F"/>
            </w:tcBorders>
            <w:shd w:val="clear" w:color="auto" w:fill="FFFFFF"/>
          </w:tcPr>
          <w:p w14:paraId="24A3B639"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3 Series 350 </w:t>
            </w:r>
          </w:p>
        </w:tc>
        <w:tc>
          <w:tcPr>
            <w:tcW w:w="1260" w:type="dxa"/>
            <w:tcBorders>
              <w:top w:val="single" w:sz="8" w:space="0" w:color="3B73B9"/>
              <w:left w:val="dashSmallGap" w:sz="4" w:space="0" w:color="7F7F7F"/>
              <w:bottom w:val="dashSmallGap" w:sz="4" w:space="0" w:color="7F7F7F"/>
              <w:right w:val="single" w:sz="8" w:space="0" w:color="3B73B9"/>
            </w:tcBorders>
            <w:shd w:val="clear" w:color="auto" w:fill="FFFFFF"/>
          </w:tcPr>
          <w:p w14:paraId="37927AE7"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1.2x to 2.5x</w:t>
            </w:r>
          </w:p>
        </w:tc>
      </w:tr>
      <w:tr w:rsidR="00B011D8" w:rsidRPr="00B011D8" w14:paraId="5646F828" w14:textId="77777777" w:rsidTr="00B011D8">
        <w:trPr>
          <w:trHeight w:val="390"/>
        </w:trPr>
        <w:tc>
          <w:tcPr>
            <w:tcW w:w="1520" w:type="dxa"/>
            <w:vMerge/>
            <w:tcBorders>
              <w:top w:val="dashSmallGap" w:sz="4" w:space="0" w:color="3B73B9"/>
              <w:left w:val="single" w:sz="8" w:space="0" w:color="3B73B9"/>
              <w:bottom w:val="single" w:sz="8" w:space="0" w:color="3B73B9"/>
              <w:right w:val="single" w:sz="8" w:space="0" w:color="3B73B9"/>
            </w:tcBorders>
            <w:shd w:val="clear" w:color="auto" w:fill="FFFFFF"/>
            <w:vAlign w:val="center"/>
          </w:tcPr>
          <w:p w14:paraId="54A437F2"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3B0333A7"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DGCM Field RTU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04E1675C"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4.0x</w:t>
            </w:r>
          </w:p>
        </w:tc>
      </w:tr>
      <w:tr w:rsidR="00B011D8" w:rsidRPr="00B011D8" w14:paraId="35A17A49" w14:textId="77777777" w:rsidTr="00B011D8">
        <w:trPr>
          <w:trHeight w:val="390"/>
        </w:trPr>
        <w:tc>
          <w:tcPr>
            <w:tcW w:w="1520" w:type="dxa"/>
            <w:vMerge/>
            <w:tcBorders>
              <w:top w:val="dashSmallGap" w:sz="4" w:space="0" w:color="3B73B9"/>
              <w:left w:val="single" w:sz="8" w:space="0" w:color="3B73B9"/>
              <w:bottom w:val="single" w:sz="8" w:space="0" w:color="3B73B9"/>
              <w:right w:val="single" w:sz="8" w:space="0" w:color="3B73B9"/>
            </w:tcBorders>
            <w:shd w:val="clear" w:color="auto" w:fill="FFFFFF"/>
            <w:vAlign w:val="center"/>
          </w:tcPr>
          <w:p w14:paraId="7BAAF829"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68FF30BB"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F35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20FD6F3F"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2.6x to 8.0x</w:t>
            </w:r>
          </w:p>
        </w:tc>
      </w:tr>
      <w:tr w:rsidR="00B011D8" w:rsidRPr="00B011D8" w14:paraId="34CDFC04" w14:textId="77777777" w:rsidTr="00B011D8">
        <w:trPr>
          <w:trHeight w:val="390"/>
        </w:trPr>
        <w:tc>
          <w:tcPr>
            <w:tcW w:w="1520" w:type="dxa"/>
            <w:vMerge/>
            <w:tcBorders>
              <w:top w:val="dashSmallGap" w:sz="4" w:space="0" w:color="3B73B9"/>
              <w:left w:val="single" w:sz="8" w:space="0" w:color="3B73B9"/>
              <w:bottom w:val="single" w:sz="8" w:space="0" w:color="3B73B9"/>
              <w:right w:val="single" w:sz="8" w:space="0" w:color="3B73B9"/>
            </w:tcBorders>
            <w:shd w:val="clear" w:color="auto" w:fill="FFFFFF"/>
            <w:vAlign w:val="center"/>
          </w:tcPr>
          <w:p w14:paraId="0EDD176B"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52D80FA1"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F60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45DC7053"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2.6x to 8.0x</w:t>
            </w:r>
          </w:p>
        </w:tc>
      </w:tr>
      <w:tr w:rsidR="00B011D8" w:rsidRPr="00B011D8" w14:paraId="5DC9501A" w14:textId="77777777" w:rsidTr="00B011D8">
        <w:trPr>
          <w:trHeight w:val="390"/>
        </w:trPr>
        <w:tc>
          <w:tcPr>
            <w:tcW w:w="1520" w:type="dxa"/>
            <w:vMerge/>
            <w:tcBorders>
              <w:top w:val="dashSmallGap" w:sz="4" w:space="0" w:color="3B73B9"/>
              <w:left w:val="single" w:sz="8" w:space="0" w:color="3B73B9"/>
              <w:bottom w:val="single" w:sz="8" w:space="0" w:color="3B73B9"/>
              <w:right w:val="single" w:sz="8" w:space="0" w:color="3B73B9"/>
            </w:tcBorders>
            <w:shd w:val="clear" w:color="auto" w:fill="FFFFFF"/>
            <w:vAlign w:val="center"/>
          </w:tcPr>
          <w:p w14:paraId="5D49F374"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790D8659"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F650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16E8030A"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1.6x to 7.7x</w:t>
            </w:r>
          </w:p>
        </w:tc>
      </w:tr>
      <w:tr w:rsidR="00B011D8" w:rsidRPr="00B011D8" w14:paraId="323E6114" w14:textId="77777777" w:rsidTr="00B011D8">
        <w:trPr>
          <w:trHeight w:val="390"/>
        </w:trPr>
        <w:tc>
          <w:tcPr>
            <w:tcW w:w="1520" w:type="dxa"/>
            <w:vMerge/>
            <w:tcBorders>
              <w:top w:val="dashSmallGap" w:sz="4" w:space="0" w:color="3B73B9"/>
              <w:left w:val="single" w:sz="8" w:space="0" w:color="3B73B9"/>
              <w:bottom w:val="single" w:sz="8" w:space="0" w:color="3B73B9"/>
              <w:right w:val="single" w:sz="8" w:space="0" w:color="3B73B9"/>
            </w:tcBorders>
            <w:shd w:val="clear" w:color="auto" w:fill="FFFFFF"/>
            <w:vAlign w:val="center"/>
          </w:tcPr>
          <w:p w14:paraId="0F12DB80"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617B801C"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MIF 2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59EE9E5E"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2.40</w:t>
            </w:r>
          </w:p>
        </w:tc>
      </w:tr>
      <w:tr w:rsidR="00B011D8" w:rsidRPr="00B011D8" w14:paraId="04EDCFDD" w14:textId="77777777" w:rsidTr="00B011D8">
        <w:trPr>
          <w:trHeight w:val="390"/>
        </w:trPr>
        <w:tc>
          <w:tcPr>
            <w:tcW w:w="1520" w:type="dxa"/>
            <w:vMerge/>
            <w:tcBorders>
              <w:top w:val="dashSmallGap" w:sz="4" w:space="0" w:color="3B73B9"/>
              <w:left w:val="single" w:sz="8" w:space="0" w:color="3B73B9"/>
              <w:bottom w:val="single" w:sz="8" w:space="0" w:color="3B73B9"/>
              <w:right w:val="single" w:sz="8" w:space="0" w:color="3B73B9"/>
            </w:tcBorders>
            <w:shd w:val="clear" w:color="auto" w:fill="FFFFFF"/>
            <w:vAlign w:val="center"/>
          </w:tcPr>
          <w:p w14:paraId="1E1F0972"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27BA1157"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735/737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2837EF8E"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1.5x</w:t>
            </w:r>
          </w:p>
        </w:tc>
      </w:tr>
      <w:tr w:rsidR="00B011D8" w:rsidRPr="00B011D8" w14:paraId="3D762A9E" w14:textId="77777777" w:rsidTr="00B011D8">
        <w:trPr>
          <w:trHeight w:val="390"/>
        </w:trPr>
        <w:tc>
          <w:tcPr>
            <w:tcW w:w="1520" w:type="dxa"/>
            <w:vMerge/>
            <w:tcBorders>
              <w:top w:val="dashSmallGap" w:sz="4" w:space="0" w:color="3B73B9"/>
              <w:left w:val="single" w:sz="8" w:space="0" w:color="3B73B9"/>
              <w:bottom w:val="single" w:sz="8" w:space="0" w:color="3B73B9"/>
              <w:right w:val="single" w:sz="8" w:space="0" w:color="3B73B9"/>
            </w:tcBorders>
            <w:shd w:val="clear" w:color="auto" w:fill="FFFFFF"/>
            <w:vAlign w:val="center"/>
          </w:tcPr>
          <w:p w14:paraId="324C0A62"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2A3714D0"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750/760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1E2646C8"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3.6x to 7.4x</w:t>
            </w:r>
          </w:p>
        </w:tc>
      </w:tr>
      <w:tr w:rsidR="00B011D8" w:rsidRPr="00B011D8" w14:paraId="09BF4782" w14:textId="77777777" w:rsidTr="00B011D8">
        <w:trPr>
          <w:trHeight w:val="390"/>
        </w:trPr>
        <w:tc>
          <w:tcPr>
            <w:tcW w:w="1520" w:type="dxa"/>
            <w:vMerge/>
            <w:tcBorders>
              <w:top w:val="dashSmallGap" w:sz="4" w:space="0" w:color="3B73B9"/>
              <w:left w:val="single" w:sz="8" w:space="0" w:color="3B73B9"/>
              <w:bottom w:val="single" w:sz="8" w:space="0" w:color="3B73B9"/>
              <w:right w:val="single" w:sz="8" w:space="0" w:color="3B73B9"/>
            </w:tcBorders>
            <w:shd w:val="clear" w:color="auto" w:fill="FFFFFF"/>
            <w:vAlign w:val="center"/>
          </w:tcPr>
          <w:p w14:paraId="794DBF92"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36BB2B84"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G30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45813AF3"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4.4x to 8.0x</w:t>
            </w:r>
          </w:p>
        </w:tc>
      </w:tr>
      <w:tr w:rsidR="00B011D8" w:rsidRPr="00B011D8" w14:paraId="276BA23D" w14:textId="77777777" w:rsidTr="00B011D8">
        <w:trPr>
          <w:trHeight w:val="390"/>
        </w:trPr>
        <w:tc>
          <w:tcPr>
            <w:tcW w:w="1520" w:type="dxa"/>
            <w:vMerge/>
            <w:tcBorders>
              <w:top w:val="dashSmallGap" w:sz="4" w:space="0" w:color="3B73B9"/>
              <w:left w:val="single" w:sz="8" w:space="0" w:color="3B73B9"/>
              <w:bottom w:val="single" w:sz="8" w:space="0" w:color="3B73B9"/>
              <w:right w:val="single" w:sz="8" w:space="0" w:color="3B73B9"/>
            </w:tcBorders>
            <w:shd w:val="clear" w:color="auto" w:fill="FFFFFF"/>
            <w:vAlign w:val="center"/>
          </w:tcPr>
          <w:p w14:paraId="0A2707CB"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1662A7C1"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G60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61CA42A5"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2.6x to 8.0x</w:t>
            </w:r>
          </w:p>
        </w:tc>
      </w:tr>
      <w:tr w:rsidR="00B011D8" w:rsidRPr="00B011D8" w14:paraId="330D507E" w14:textId="77777777" w:rsidTr="00B011D8">
        <w:trPr>
          <w:trHeight w:val="390"/>
        </w:trPr>
        <w:tc>
          <w:tcPr>
            <w:tcW w:w="1520" w:type="dxa"/>
            <w:vMerge/>
            <w:tcBorders>
              <w:top w:val="dashSmallGap" w:sz="4" w:space="0" w:color="3B73B9"/>
              <w:left w:val="single" w:sz="8" w:space="0" w:color="3B73B9"/>
              <w:bottom w:val="single" w:sz="8" w:space="0" w:color="3B73B9"/>
              <w:right w:val="single" w:sz="8" w:space="0" w:color="3B73B9"/>
            </w:tcBorders>
            <w:shd w:val="clear" w:color="auto" w:fill="FFFFFF"/>
            <w:vAlign w:val="center"/>
          </w:tcPr>
          <w:p w14:paraId="673BC005"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7A42730E"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8 Series 850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6244C7DC" w14:textId="77777777" w:rsidR="00B011D8" w:rsidRPr="00B011D8" w:rsidRDefault="00B011D8" w:rsidP="00B011D8">
            <w:pPr>
              <w:autoSpaceDE w:val="0"/>
              <w:autoSpaceDN w:val="0"/>
              <w:adjustRightInd w:val="0"/>
              <w:rPr>
                <w:rFonts w:ascii="GE Inspira" w:hAnsi="GE Inspira" w:cs="GE Inspira"/>
                <w:b w:val="0"/>
                <w:bCs w:val="0"/>
                <w:color w:val="000000"/>
                <w:u w:val="none"/>
                <w:lang w:val="en-CA"/>
              </w:rPr>
            </w:pPr>
            <w:r w:rsidRPr="00B011D8">
              <w:rPr>
                <w:rFonts w:ascii="GE Inspira" w:hAnsi="GE Inspira" w:cs="GE Inspira"/>
                <w:b w:val="0"/>
                <w:bCs w:val="0"/>
                <w:color w:val="000000"/>
                <w:sz w:val="18"/>
                <w:szCs w:val="18"/>
                <w:u w:val="none"/>
                <w:lang w:val="en-CA"/>
              </w:rPr>
              <w:t xml:space="preserve">1.1x to 2.7x </w:t>
            </w:r>
          </w:p>
          <w:p w14:paraId="03B432CB" w14:textId="77777777" w:rsidR="00B011D8" w:rsidRPr="00B011D8" w:rsidRDefault="00B011D8" w:rsidP="00B011D8">
            <w:pPr>
              <w:rPr>
                <w:rFonts w:ascii="GE Inspira" w:hAnsi="GE Inspira"/>
                <w:b w:val="0"/>
                <w:color w:val="58595B"/>
                <w:sz w:val="18"/>
                <w:szCs w:val="28"/>
                <w:u w:val="none"/>
              </w:rPr>
            </w:pPr>
          </w:p>
        </w:tc>
      </w:tr>
      <w:tr w:rsidR="00B011D8" w:rsidRPr="00B011D8" w14:paraId="41873F06" w14:textId="77777777" w:rsidTr="00B011D8">
        <w:trPr>
          <w:gridAfter w:val="2"/>
          <w:wAfter w:w="2970" w:type="dxa"/>
          <w:trHeight w:val="210"/>
        </w:trPr>
        <w:tc>
          <w:tcPr>
            <w:tcW w:w="1520" w:type="dxa"/>
            <w:vMerge/>
            <w:tcBorders>
              <w:top w:val="dashSmallGap" w:sz="4" w:space="0" w:color="3B73B9"/>
              <w:left w:val="single" w:sz="8" w:space="0" w:color="3B73B9"/>
              <w:bottom w:val="single" w:sz="8" w:space="0" w:color="3B73B9"/>
              <w:right w:val="single" w:sz="8" w:space="0" w:color="3B73B9"/>
            </w:tcBorders>
            <w:shd w:val="clear" w:color="auto" w:fill="FFFFFF"/>
            <w:vAlign w:val="center"/>
          </w:tcPr>
          <w:p w14:paraId="20D5B4D6" w14:textId="77777777" w:rsidR="00B011D8" w:rsidRPr="00B011D8" w:rsidRDefault="00B011D8" w:rsidP="00B011D8">
            <w:pPr>
              <w:rPr>
                <w:rFonts w:ascii="GE Inspira" w:hAnsi="GE Inspira"/>
                <w:b w:val="0"/>
                <w:bCs w:val="0"/>
                <w:color w:val="58595B"/>
                <w:sz w:val="18"/>
                <w:szCs w:val="28"/>
                <w:u w:val="none"/>
              </w:rPr>
            </w:pPr>
          </w:p>
        </w:tc>
      </w:tr>
      <w:tr w:rsidR="00B011D8" w:rsidRPr="00B011D8" w14:paraId="0D174DCC" w14:textId="77777777" w:rsidTr="00B011D8">
        <w:trPr>
          <w:trHeight w:val="390"/>
        </w:trPr>
        <w:tc>
          <w:tcPr>
            <w:tcW w:w="1520" w:type="dxa"/>
            <w:vMerge w:val="restart"/>
            <w:tcBorders>
              <w:top w:val="single" w:sz="8" w:space="0" w:color="3B73B9"/>
              <w:left w:val="single" w:sz="8" w:space="0" w:color="3B73B9"/>
              <w:bottom w:val="single" w:sz="8" w:space="0" w:color="3B73B9"/>
              <w:right w:val="single" w:sz="8" w:space="0" w:color="3B73B9"/>
            </w:tcBorders>
            <w:shd w:val="clear" w:color="auto" w:fill="F2F2F2"/>
            <w:vAlign w:val="center"/>
          </w:tcPr>
          <w:p w14:paraId="7C899561" w14:textId="77777777" w:rsidR="00B011D8" w:rsidRPr="00B011D8" w:rsidRDefault="00B011D8" w:rsidP="00B011D8">
            <w:pPr>
              <w:rPr>
                <w:rFonts w:ascii="GE Inspira" w:hAnsi="GE Inspira"/>
                <w:b w:val="0"/>
                <w:bCs w:val="0"/>
                <w:color w:val="58595B"/>
                <w:sz w:val="18"/>
                <w:szCs w:val="28"/>
                <w:u w:val="none"/>
              </w:rPr>
            </w:pPr>
            <w:r w:rsidRPr="00B011D8">
              <w:rPr>
                <w:rFonts w:ascii="GE Inspira" w:hAnsi="GE Inspira"/>
                <w:b w:val="0"/>
                <w:bCs w:val="0"/>
                <w:color w:val="58595B"/>
                <w:sz w:val="18"/>
                <w:szCs w:val="28"/>
                <w:u w:val="none"/>
              </w:rPr>
              <w:t>Generator</w:t>
            </w:r>
          </w:p>
        </w:tc>
        <w:tc>
          <w:tcPr>
            <w:tcW w:w="1710" w:type="dxa"/>
            <w:tcBorders>
              <w:top w:val="single" w:sz="8" w:space="0" w:color="3B73B9"/>
              <w:left w:val="nil"/>
              <w:bottom w:val="dashSmallGap" w:sz="4" w:space="0" w:color="7F7F7F"/>
              <w:right w:val="dashSmallGap" w:sz="4" w:space="0" w:color="7F7F7F"/>
            </w:tcBorders>
            <w:shd w:val="clear" w:color="auto" w:fill="F2F2F2"/>
          </w:tcPr>
          <w:p w14:paraId="4534A007"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489</w:t>
            </w:r>
          </w:p>
        </w:tc>
        <w:tc>
          <w:tcPr>
            <w:tcW w:w="1260" w:type="dxa"/>
            <w:tcBorders>
              <w:top w:val="single" w:sz="8" w:space="0" w:color="3B73B9"/>
              <w:left w:val="dashSmallGap" w:sz="4" w:space="0" w:color="7F7F7F"/>
              <w:bottom w:val="dashSmallGap" w:sz="4" w:space="0" w:color="7F7F7F"/>
              <w:right w:val="single" w:sz="8" w:space="0" w:color="3B73B9"/>
            </w:tcBorders>
            <w:shd w:val="clear" w:color="auto" w:fill="F2F2F2"/>
          </w:tcPr>
          <w:p w14:paraId="0EEBF4B4"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1.3x to 4.03x</w:t>
            </w:r>
          </w:p>
        </w:tc>
      </w:tr>
      <w:tr w:rsidR="00B011D8" w:rsidRPr="00B011D8" w14:paraId="57D8235D" w14:textId="77777777" w:rsidTr="00B011D8">
        <w:trPr>
          <w:trHeight w:val="390"/>
        </w:trPr>
        <w:tc>
          <w:tcPr>
            <w:tcW w:w="1520" w:type="dxa"/>
            <w:vMerge/>
            <w:tcBorders>
              <w:top w:val="dashSmallGap" w:sz="4" w:space="0" w:color="7F7F7F"/>
              <w:left w:val="single" w:sz="8" w:space="0" w:color="3B73B9"/>
              <w:bottom w:val="single" w:sz="8" w:space="0" w:color="3B73B9"/>
              <w:right w:val="single" w:sz="8" w:space="0" w:color="3B73B9"/>
            </w:tcBorders>
            <w:shd w:val="clear" w:color="auto" w:fill="F2F2F2"/>
            <w:vAlign w:val="center"/>
          </w:tcPr>
          <w:p w14:paraId="52104B9F"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2F2F2"/>
          </w:tcPr>
          <w:p w14:paraId="5631FBA9"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8 Series 889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2F2F2"/>
          </w:tcPr>
          <w:p w14:paraId="5690679F" w14:textId="77777777" w:rsidR="00B011D8" w:rsidRPr="00B011D8" w:rsidRDefault="00B011D8" w:rsidP="00B011D8">
            <w:pPr>
              <w:autoSpaceDE w:val="0"/>
              <w:autoSpaceDN w:val="0"/>
              <w:adjustRightInd w:val="0"/>
              <w:rPr>
                <w:rFonts w:ascii="GE Inspira" w:hAnsi="GE Inspira" w:cs="GE Inspira"/>
                <w:b w:val="0"/>
                <w:bCs w:val="0"/>
                <w:color w:val="000000"/>
                <w:u w:val="none"/>
                <w:lang w:val="en-CA"/>
              </w:rPr>
            </w:pPr>
            <w:r w:rsidRPr="00B011D8">
              <w:rPr>
                <w:rFonts w:ascii="GE Inspira" w:hAnsi="GE Inspira" w:cs="GE Inspira"/>
                <w:b w:val="0"/>
                <w:bCs w:val="0"/>
                <w:color w:val="000000"/>
                <w:sz w:val="18"/>
                <w:szCs w:val="18"/>
                <w:u w:val="none"/>
                <w:lang w:val="en-CA"/>
              </w:rPr>
              <w:t xml:space="preserve">1.1x to 2.7x </w:t>
            </w:r>
          </w:p>
          <w:p w14:paraId="7CE427CF" w14:textId="77777777" w:rsidR="00B011D8" w:rsidRPr="00B011D8" w:rsidRDefault="00B011D8" w:rsidP="00B011D8">
            <w:pPr>
              <w:rPr>
                <w:rFonts w:ascii="GE Inspira" w:hAnsi="GE Inspira"/>
                <w:b w:val="0"/>
                <w:color w:val="58595B"/>
                <w:sz w:val="18"/>
                <w:szCs w:val="28"/>
                <w:u w:val="none"/>
              </w:rPr>
            </w:pPr>
          </w:p>
        </w:tc>
      </w:tr>
      <w:tr w:rsidR="00B011D8" w:rsidRPr="00B011D8" w14:paraId="3DA731C9" w14:textId="77777777" w:rsidTr="00B011D8">
        <w:trPr>
          <w:trHeight w:val="390"/>
        </w:trPr>
        <w:tc>
          <w:tcPr>
            <w:tcW w:w="1520" w:type="dxa"/>
            <w:vMerge/>
            <w:tcBorders>
              <w:top w:val="dashSmallGap" w:sz="4" w:space="0" w:color="7F7F7F"/>
              <w:left w:val="single" w:sz="8" w:space="0" w:color="3B73B9"/>
              <w:bottom w:val="single" w:sz="8" w:space="0" w:color="3B73B9"/>
              <w:right w:val="single" w:sz="8" w:space="0" w:color="3B73B9"/>
            </w:tcBorders>
            <w:shd w:val="clear" w:color="auto" w:fill="F2F2F2"/>
            <w:vAlign w:val="center"/>
          </w:tcPr>
          <w:p w14:paraId="19D187AC"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2F2F2"/>
          </w:tcPr>
          <w:p w14:paraId="164E7FA5"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D30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2F2F2"/>
          </w:tcPr>
          <w:p w14:paraId="5C838C38"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3.0x to 8.0x</w:t>
            </w:r>
          </w:p>
        </w:tc>
      </w:tr>
      <w:tr w:rsidR="00B011D8" w:rsidRPr="00B011D8" w14:paraId="1E92994E" w14:textId="77777777" w:rsidTr="00B011D8">
        <w:trPr>
          <w:trHeight w:val="390"/>
        </w:trPr>
        <w:tc>
          <w:tcPr>
            <w:tcW w:w="1520" w:type="dxa"/>
            <w:vMerge/>
            <w:tcBorders>
              <w:top w:val="dashSmallGap" w:sz="4" w:space="0" w:color="7F7F7F"/>
              <w:left w:val="single" w:sz="8" w:space="0" w:color="3B73B9"/>
              <w:bottom w:val="single" w:sz="8" w:space="0" w:color="3B73B9"/>
              <w:right w:val="single" w:sz="8" w:space="0" w:color="3B73B9"/>
            </w:tcBorders>
            <w:shd w:val="clear" w:color="auto" w:fill="F2F2F2"/>
            <w:vAlign w:val="center"/>
          </w:tcPr>
          <w:p w14:paraId="522DC602"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2F2F2"/>
          </w:tcPr>
          <w:p w14:paraId="41121A56"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D60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2F2F2"/>
          </w:tcPr>
          <w:p w14:paraId="6E892663"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2.6x to 8.0x</w:t>
            </w:r>
          </w:p>
        </w:tc>
      </w:tr>
      <w:tr w:rsidR="00B011D8" w:rsidRPr="00B011D8" w14:paraId="7E7E0684" w14:textId="77777777" w:rsidTr="00B011D8">
        <w:trPr>
          <w:trHeight w:val="390"/>
        </w:trPr>
        <w:tc>
          <w:tcPr>
            <w:tcW w:w="1520" w:type="dxa"/>
            <w:vMerge/>
            <w:tcBorders>
              <w:top w:val="dashSmallGap" w:sz="4" w:space="0" w:color="7F7F7F"/>
              <w:left w:val="single" w:sz="8" w:space="0" w:color="3B73B9"/>
              <w:bottom w:val="single" w:sz="8" w:space="0" w:color="3B73B9"/>
              <w:right w:val="single" w:sz="8" w:space="0" w:color="3B73B9"/>
            </w:tcBorders>
            <w:shd w:val="clear" w:color="auto" w:fill="F2F2F2"/>
            <w:vAlign w:val="center"/>
          </w:tcPr>
          <w:p w14:paraId="79100A31"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single" w:sz="8" w:space="0" w:color="3B73B9"/>
              <w:right w:val="dashSmallGap" w:sz="4" w:space="0" w:color="7F7F7F"/>
            </w:tcBorders>
            <w:shd w:val="clear" w:color="auto" w:fill="F2F2F2"/>
          </w:tcPr>
          <w:p w14:paraId="7763F73A"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D90Plus </w:t>
            </w:r>
          </w:p>
        </w:tc>
        <w:tc>
          <w:tcPr>
            <w:tcW w:w="1260" w:type="dxa"/>
            <w:tcBorders>
              <w:top w:val="dashSmallGap" w:sz="4" w:space="0" w:color="7F7F7F"/>
              <w:left w:val="dashSmallGap" w:sz="4" w:space="0" w:color="7F7F7F"/>
              <w:bottom w:val="single" w:sz="8" w:space="0" w:color="3B73B9"/>
              <w:right w:val="single" w:sz="8" w:space="0" w:color="3B73B9"/>
            </w:tcBorders>
            <w:shd w:val="clear" w:color="auto" w:fill="F2F2F2"/>
          </w:tcPr>
          <w:p w14:paraId="51106EF8"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1.8x</w:t>
            </w:r>
          </w:p>
        </w:tc>
      </w:tr>
      <w:tr w:rsidR="00B011D8" w:rsidRPr="00B011D8" w14:paraId="6836AD97" w14:textId="77777777" w:rsidTr="00B011D8">
        <w:trPr>
          <w:trHeight w:val="390"/>
        </w:trPr>
        <w:tc>
          <w:tcPr>
            <w:tcW w:w="1520" w:type="dxa"/>
            <w:vMerge w:val="restart"/>
            <w:tcBorders>
              <w:top w:val="single" w:sz="8" w:space="0" w:color="3B73B9"/>
              <w:left w:val="single" w:sz="8" w:space="0" w:color="3B73B9"/>
              <w:bottom w:val="single" w:sz="8" w:space="0" w:color="3B73B9"/>
              <w:right w:val="single" w:sz="8" w:space="0" w:color="3B73B9"/>
            </w:tcBorders>
            <w:shd w:val="clear" w:color="auto" w:fill="FFFFFF"/>
            <w:vAlign w:val="center"/>
          </w:tcPr>
          <w:p w14:paraId="43CD01C5" w14:textId="77777777" w:rsidR="00B011D8" w:rsidRPr="00B011D8" w:rsidRDefault="00B011D8" w:rsidP="00B011D8">
            <w:pPr>
              <w:rPr>
                <w:rFonts w:ascii="GE Inspira" w:hAnsi="GE Inspira"/>
                <w:b w:val="0"/>
                <w:bCs w:val="0"/>
                <w:color w:val="58595B"/>
                <w:sz w:val="18"/>
                <w:szCs w:val="28"/>
                <w:u w:val="none"/>
              </w:rPr>
            </w:pPr>
            <w:r w:rsidRPr="00B011D8">
              <w:rPr>
                <w:rFonts w:ascii="GE Inspira" w:hAnsi="GE Inspira"/>
                <w:b w:val="0"/>
                <w:bCs w:val="0"/>
                <w:color w:val="58595B"/>
                <w:sz w:val="18"/>
                <w:szCs w:val="28"/>
                <w:u w:val="none"/>
              </w:rPr>
              <w:t>Line Current Differential Protection</w:t>
            </w:r>
          </w:p>
        </w:tc>
        <w:tc>
          <w:tcPr>
            <w:tcW w:w="1710" w:type="dxa"/>
            <w:tcBorders>
              <w:top w:val="single" w:sz="8" w:space="0" w:color="3B73B9"/>
              <w:left w:val="nil"/>
              <w:bottom w:val="dashSmallGap" w:sz="4" w:space="0" w:color="7F7F7F"/>
              <w:right w:val="dashSmallGap" w:sz="4" w:space="0" w:color="7F7F7F"/>
            </w:tcBorders>
            <w:shd w:val="clear" w:color="auto" w:fill="FFFFFF"/>
          </w:tcPr>
          <w:p w14:paraId="2AC9BA4F"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L30 </w:t>
            </w:r>
          </w:p>
        </w:tc>
        <w:tc>
          <w:tcPr>
            <w:tcW w:w="1260" w:type="dxa"/>
            <w:tcBorders>
              <w:top w:val="single" w:sz="8" w:space="0" w:color="3B73B9"/>
              <w:left w:val="dashSmallGap" w:sz="4" w:space="0" w:color="7F7F7F"/>
              <w:bottom w:val="dashSmallGap" w:sz="4" w:space="0" w:color="7F7F7F"/>
              <w:right w:val="single" w:sz="8" w:space="0" w:color="3B73B9"/>
            </w:tcBorders>
            <w:shd w:val="clear" w:color="auto" w:fill="FFFFFF"/>
          </w:tcPr>
          <w:p w14:paraId="17FD3714"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5.6x to 8.0x</w:t>
            </w:r>
          </w:p>
        </w:tc>
      </w:tr>
      <w:tr w:rsidR="00B011D8" w:rsidRPr="00B011D8" w14:paraId="0E5DEA15" w14:textId="77777777" w:rsidTr="00B011D8">
        <w:trPr>
          <w:trHeight w:val="390"/>
        </w:trPr>
        <w:tc>
          <w:tcPr>
            <w:tcW w:w="1520" w:type="dxa"/>
            <w:vMerge/>
            <w:tcBorders>
              <w:top w:val="dashSmallGap" w:sz="4" w:space="0" w:color="7F7F7F"/>
              <w:left w:val="single" w:sz="8" w:space="0" w:color="3B73B9"/>
              <w:bottom w:val="single" w:sz="8" w:space="0" w:color="3B73B9"/>
              <w:right w:val="single" w:sz="8" w:space="0" w:color="3B73B9"/>
            </w:tcBorders>
            <w:shd w:val="clear" w:color="auto" w:fill="FFFFFF"/>
            <w:vAlign w:val="center"/>
          </w:tcPr>
          <w:p w14:paraId="14AE63F5"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013D6947"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L60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2BFC6FE8"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2.6x to 8.0x</w:t>
            </w:r>
          </w:p>
        </w:tc>
      </w:tr>
      <w:tr w:rsidR="00B011D8" w:rsidRPr="00B011D8" w14:paraId="0D9E1462" w14:textId="77777777" w:rsidTr="00B011D8">
        <w:trPr>
          <w:trHeight w:val="390"/>
        </w:trPr>
        <w:tc>
          <w:tcPr>
            <w:tcW w:w="1520" w:type="dxa"/>
            <w:vMerge/>
            <w:tcBorders>
              <w:top w:val="dashSmallGap" w:sz="4" w:space="0" w:color="7F7F7F"/>
              <w:left w:val="single" w:sz="8" w:space="0" w:color="3B73B9"/>
              <w:bottom w:val="single" w:sz="8" w:space="0" w:color="3B73B9"/>
              <w:right w:val="single" w:sz="8" w:space="0" w:color="3B73B9"/>
            </w:tcBorders>
            <w:shd w:val="clear" w:color="auto" w:fill="FFFFFF"/>
            <w:vAlign w:val="center"/>
          </w:tcPr>
          <w:p w14:paraId="43E9DB97"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single" w:sz="8" w:space="0" w:color="3B73B9"/>
              <w:right w:val="dashSmallGap" w:sz="4" w:space="0" w:color="7F7F7F"/>
            </w:tcBorders>
            <w:shd w:val="clear" w:color="auto" w:fill="FFFFFF"/>
          </w:tcPr>
          <w:p w14:paraId="7D9A1BA3"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L90 </w:t>
            </w:r>
          </w:p>
        </w:tc>
        <w:tc>
          <w:tcPr>
            <w:tcW w:w="1260" w:type="dxa"/>
            <w:tcBorders>
              <w:top w:val="dashSmallGap" w:sz="4" w:space="0" w:color="7F7F7F"/>
              <w:left w:val="dashSmallGap" w:sz="4" w:space="0" w:color="7F7F7F"/>
              <w:bottom w:val="single" w:sz="8" w:space="0" w:color="3B73B9"/>
              <w:right w:val="single" w:sz="8" w:space="0" w:color="3B73B9"/>
            </w:tcBorders>
            <w:shd w:val="clear" w:color="auto" w:fill="FFFFFF"/>
          </w:tcPr>
          <w:p w14:paraId="1C233467"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2.6x to 8.0x</w:t>
            </w:r>
          </w:p>
        </w:tc>
      </w:tr>
      <w:tr w:rsidR="00B011D8" w:rsidRPr="00B011D8" w14:paraId="43558113" w14:textId="77777777" w:rsidTr="00B011D8">
        <w:trPr>
          <w:trHeight w:val="390"/>
        </w:trPr>
        <w:tc>
          <w:tcPr>
            <w:tcW w:w="1520" w:type="dxa"/>
            <w:vMerge w:val="restart"/>
            <w:tcBorders>
              <w:top w:val="single" w:sz="8" w:space="0" w:color="3B73B9"/>
              <w:left w:val="single" w:sz="8" w:space="0" w:color="3B73B9"/>
              <w:bottom w:val="single" w:sz="8" w:space="0" w:color="3B73B9"/>
              <w:right w:val="single" w:sz="8" w:space="0" w:color="3B73B9"/>
            </w:tcBorders>
            <w:shd w:val="clear" w:color="auto" w:fill="F2F2F2"/>
            <w:vAlign w:val="center"/>
          </w:tcPr>
          <w:p w14:paraId="0480B997" w14:textId="77777777" w:rsidR="00B011D8" w:rsidRPr="00B011D8" w:rsidRDefault="00B011D8" w:rsidP="00B011D8">
            <w:pPr>
              <w:rPr>
                <w:rFonts w:ascii="GE Inspira" w:hAnsi="GE Inspira"/>
                <w:b w:val="0"/>
                <w:bCs w:val="0"/>
                <w:color w:val="58595B"/>
                <w:sz w:val="18"/>
                <w:szCs w:val="28"/>
                <w:u w:val="none"/>
              </w:rPr>
            </w:pPr>
            <w:r w:rsidRPr="00B011D8">
              <w:rPr>
                <w:rFonts w:ascii="GE Inspira" w:hAnsi="GE Inspira"/>
                <w:b w:val="0"/>
                <w:bCs w:val="0"/>
                <w:color w:val="58595B"/>
                <w:sz w:val="18"/>
                <w:szCs w:val="28"/>
                <w:u w:val="none"/>
              </w:rPr>
              <w:t>Transformer</w:t>
            </w:r>
          </w:p>
        </w:tc>
        <w:tc>
          <w:tcPr>
            <w:tcW w:w="1710" w:type="dxa"/>
            <w:tcBorders>
              <w:top w:val="single" w:sz="8" w:space="0" w:color="3B73B9"/>
              <w:left w:val="nil"/>
              <w:bottom w:val="dashSmallGap" w:sz="4" w:space="0" w:color="7F7F7F"/>
              <w:right w:val="dashSmallGap" w:sz="4" w:space="0" w:color="7F7F7F"/>
            </w:tcBorders>
            <w:shd w:val="clear" w:color="auto" w:fill="F2F2F2"/>
          </w:tcPr>
          <w:p w14:paraId="595C7BFE"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745 </w:t>
            </w:r>
          </w:p>
        </w:tc>
        <w:tc>
          <w:tcPr>
            <w:tcW w:w="1260" w:type="dxa"/>
            <w:tcBorders>
              <w:top w:val="single" w:sz="8" w:space="0" w:color="3B73B9"/>
              <w:left w:val="dashSmallGap" w:sz="4" w:space="0" w:color="7F7F7F"/>
              <w:bottom w:val="dashSmallGap" w:sz="4" w:space="0" w:color="7F7F7F"/>
              <w:right w:val="single" w:sz="8" w:space="0" w:color="3B73B9"/>
            </w:tcBorders>
            <w:shd w:val="clear" w:color="auto" w:fill="F2F2F2"/>
          </w:tcPr>
          <w:p w14:paraId="4C0DAA92"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2.4x to 5.2x</w:t>
            </w:r>
          </w:p>
        </w:tc>
      </w:tr>
      <w:tr w:rsidR="00B011D8" w:rsidRPr="00B011D8" w14:paraId="162CE60F" w14:textId="77777777" w:rsidTr="00B011D8">
        <w:trPr>
          <w:trHeight w:val="390"/>
        </w:trPr>
        <w:tc>
          <w:tcPr>
            <w:tcW w:w="1520" w:type="dxa"/>
            <w:vMerge/>
            <w:tcBorders>
              <w:top w:val="single" w:sz="8" w:space="0" w:color="3B73B9"/>
              <w:left w:val="single" w:sz="8" w:space="0" w:color="3B73B9"/>
              <w:bottom w:val="single" w:sz="8" w:space="0" w:color="3B73B9"/>
              <w:right w:val="single" w:sz="8" w:space="0" w:color="3B73B9"/>
            </w:tcBorders>
            <w:shd w:val="clear" w:color="auto" w:fill="F2F2F2"/>
            <w:vAlign w:val="center"/>
          </w:tcPr>
          <w:p w14:paraId="42458E2B"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2F2F2"/>
          </w:tcPr>
          <w:p w14:paraId="016BE06A"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T35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2F2F2"/>
          </w:tcPr>
          <w:p w14:paraId="228CFF5A"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2.6x to 8.0x</w:t>
            </w:r>
          </w:p>
        </w:tc>
      </w:tr>
      <w:tr w:rsidR="00B011D8" w:rsidRPr="00B011D8" w14:paraId="1FFAF1AB" w14:textId="77777777" w:rsidTr="00B011D8">
        <w:trPr>
          <w:trHeight w:val="390"/>
        </w:trPr>
        <w:tc>
          <w:tcPr>
            <w:tcW w:w="1520" w:type="dxa"/>
            <w:vMerge/>
            <w:tcBorders>
              <w:top w:val="single" w:sz="8" w:space="0" w:color="3B73B9"/>
              <w:left w:val="single" w:sz="8" w:space="0" w:color="3B73B9"/>
              <w:bottom w:val="single" w:sz="8" w:space="0" w:color="3B73B9"/>
              <w:right w:val="single" w:sz="8" w:space="0" w:color="3B73B9"/>
            </w:tcBorders>
            <w:shd w:val="clear" w:color="auto" w:fill="F2F2F2"/>
            <w:vAlign w:val="center"/>
          </w:tcPr>
          <w:p w14:paraId="53827B91"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2F2F2"/>
          </w:tcPr>
          <w:p w14:paraId="4FCB4F04"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T60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2F2F2"/>
          </w:tcPr>
          <w:p w14:paraId="45A32CD0"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2.6x to 8.0x</w:t>
            </w:r>
          </w:p>
        </w:tc>
      </w:tr>
      <w:tr w:rsidR="00B011D8" w:rsidRPr="00B011D8" w14:paraId="5243192B" w14:textId="77777777" w:rsidTr="00B011D8">
        <w:trPr>
          <w:trHeight w:val="390"/>
        </w:trPr>
        <w:tc>
          <w:tcPr>
            <w:tcW w:w="1520" w:type="dxa"/>
            <w:vMerge/>
            <w:tcBorders>
              <w:top w:val="single" w:sz="8" w:space="0" w:color="3B73B9"/>
              <w:left w:val="single" w:sz="8" w:space="0" w:color="3B73B9"/>
              <w:bottom w:val="single" w:sz="8" w:space="0" w:color="3B73B9"/>
              <w:right w:val="single" w:sz="8" w:space="0" w:color="3B73B9"/>
            </w:tcBorders>
            <w:shd w:val="clear" w:color="auto" w:fill="F2F2F2"/>
            <w:vAlign w:val="center"/>
          </w:tcPr>
          <w:p w14:paraId="7915F93F"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2F2F2"/>
          </w:tcPr>
          <w:p w14:paraId="5B07D4B4"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3 Series 345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2F2F2"/>
          </w:tcPr>
          <w:p w14:paraId="5677F01B"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1.3x to 2.5x</w:t>
            </w:r>
          </w:p>
        </w:tc>
      </w:tr>
      <w:tr w:rsidR="00B011D8" w:rsidRPr="00B011D8" w14:paraId="16164F91" w14:textId="77777777" w:rsidTr="00B011D8">
        <w:trPr>
          <w:trHeight w:val="390"/>
        </w:trPr>
        <w:tc>
          <w:tcPr>
            <w:tcW w:w="1520" w:type="dxa"/>
            <w:vMerge/>
            <w:tcBorders>
              <w:top w:val="single" w:sz="8" w:space="0" w:color="3B73B9"/>
              <w:left w:val="single" w:sz="8" w:space="0" w:color="3B73B9"/>
              <w:bottom w:val="single" w:sz="8" w:space="0" w:color="3B73B9"/>
              <w:right w:val="single" w:sz="8" w:space="0" w:color="3B73B9"/>
            </w:tcBorders>
            <w:shd w:val="clear" w:color="auto" w:fill="F2F2F2"/>
            <w:vAlign w:val="center"/>
          </w:tcPr>
          <w:p w14:paraId="73296CE5"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single" w:sz="8" w:space="0" w:color="3B73B9"/>
              <w:right w:val="dashSmallGap" w:sz="4" w:space="0" w:color="7F7F7F"/>
            </w:tcBorders>
            <w:shd w:val="clear" w:color="auto" w:fill="F2F2F2"/>
          </w:tcPr>
          <w:p w14:paraId="17438B13"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8 Series 845 </w:t>
            </w:r>
          </w:p>
        </w:tc>
        <w:tc>
          <w:tcPr>
            <w:tcW w:w="1260" w:type="dxa"/>
            <w:tcBorders>
              <w:top w:val="dashSmallGap" w:sz="4" w:space="0" w:color="7F7F7F"/>
              <w:left w:val="dashSmallGap" w:sz="4" w:space="0" w:color="7F7F7F"/>
              <w:bottom w:val="single" w:sz="8" w:space="0" w:color="3B73B9"/>
              <w:right w:val="single" w:sz="8" w:space="0" w:color="3B73B9"/>
            </w:tcBorders>
            <w:shd w:val="clear" w:color="auto" w:fill="F2F2F2"/>
          </w:tcPr>
          <w:p w14:paraId="153B1160"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1.4x to 2.7x</w:t>
            </w:r>
          </w:p>
        </w:tc>
      </w:tr>
      <w:tr w:rsidR="00B011D8" w:rsidRPr="00B011D8" w14:paraId="5E43A252" w14:textId="77777777" w:rsidTr="00B011D8">
        <w:trPr>
          <w:trHeight w:val="390"/>
        </w:trPr>
        <w:tc>
          <w:tcPr>
            <w:tcW w:w="1520" w:type="dxa"/>
            <w:vMerge w:val="restart"/>
            <w:tcBorders>
              <w:top w:val="single" w:sz="8" w:space="0" w:color="3B73B9"/>
              <w:left w:val="single" w:sz="8" w:space="0" w:color="3B73B9"/>
              <w:bottom w:val="single" w:sz="8" w:space="0" w:color="3B73B9"/>
              <w:right w:val="single" w:sz="8" w:space="0" w:color="3B73B9"/>
            </w:tcBorders>
            <w:shd w:val="clear" w:color="auto" w:fill="FFFFFF"/>
            <w:vAlign w:val="center"/>
          </w:tcPr>
          <w:p w14:paraId="70F73049" w14:textId="77777777" w:rsidR="00B011D8" w:rsidRPr="00B011D8" w:rsidRDefault="00B011D8" w:rsidP="00B011D8">
            <w:pPr>
              <w:rPr>
                <w:rFonts w:ascii="GE Inspira" w:hAnsi="GE Inspira"/>
                <w:b w:val="0"/>
                <w:bCs w:val="0"/>
                <w:color w:val="58595B"/>
                <w:sz w:val="18"/>
                <w:szCs w:val="28"/>
                <w:u w:val="none"/>
              </w:rPr>
            </w:pPr>
            <w:r w:rsidRPr="00B011D8">
              <w:rPr>
                <w:rFonts w:ascii="GE Inspira" w:hAnsi="GE Inspira"/>
                <w:b w:val="0"/>
                <w:bCs w:val="0"/>
                <w:color w:val="58595B"/>
                <w:sz w:val="18"/>
                <w:szCs w:val="28"/>
                <w:u w:val="none"/>
              </w:rPr>
              <w:t>Motor</w:t>
            </w:r>
          </w:p>
        </w:tc>
        <w:tc>
          <w:tcPr>
            <w:tcW w:w="1710" w:type="dxa"/>
            <w:tcBorders>
              <w:top w:val="single" w:sz="8" w:space="0" w:color="3B73B9"/>
              <w:left w:val="nil"/>
              <w:bottom w:val="dashSmallGap" w:sz="4" w:space="0" w:color="7F7F7F"/>
              <w:right w:val="dashSmallGap" w:sz="4" w:space="0" w:color="7F7F7F"/>
            </w:tcBorders>
            <w:shd w:val="clear" w:color="auto" w:fill="FFFFFF"/>
          </w:tcPr>
          <w:p w14:paraId="56044CB7"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239 </w:t>
            </w:r>
          </w:p>
        </w:tc>
        <w:tc>
          <w:tcPr>
            <w:tcW w:w="1260" w:type="dxa"/>
            <w:tcBorders>
              <w:top w:val="single" w:sz="8" w:space="0" w:color="3B73B9"/>
              <w:left w:val="dashSmallGap" w:sz="4" w:space="0" w:color="7F7F7F"/>
              <w:bottom w:val="dashSmallGap" w:sz="4" w:space="0" w:color="7F7F7F"/>
              <w:right w:val="single" w:sz="8" w:space="0" w:color="3B73B9"/>
            </w:tcBorders>
            <w:shd w:val="clear" w:color="auto" w:fill="FFFFFF"/>
          </w:tcPr>
          <w:p w14:paraId="7DFFED68"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2.3x to 2.7x</w:t>
            </w:r>
          </w:p>
        </w:tc>
      </w:tr>
      <w:tr w:rsidR="00B011D8" w:rsidRPr="00B011D8" w14:paraId="74E8018D"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63B70139"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7EB6D4F3"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269+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47146809"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6.0x</w:t>
            </w:r>
          </w:p>
        </w:tc>
      </w:tr>
      <w:tr w:rsidR="00B011D8" w:rsidRPr="00B011D8" w14:paraId="3348EE4B"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039067BA"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FFFFFF"/>
          </w:tcPr>
          <w:p w14:paraId="55E7F474"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3 Series 339 </w:t>
            </w:r>
          </w:p>
        </w:tc>
        <w:tc>
          <w:tcPr>
            <w:tcW w:w="1260" w:type="dxa"/>
            <w:tcBorders>
              <w:top w:val="dashSmallGap" w:sz="4" w:space="0" w:color="7F7F7F"/>
              <w:left w:val="dashSmallGap" w:sz="4" w:space="0" w:color="7F7F7F"/>
              <w:bottom w:val="single" w:sz="4" w:space="0" w:color="3B73B9"/>
              <w:right w:val="single" w:sz="8" w:space="0" w:color="3B73B9"/>
            </w:tcBorders>
            <w:shd w:val="clear" w:color="auto" w:fill="FFFFFF"/>
          </w:tcPr>
          <w:p w14:paraId="3E99F496"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1.3x to 2.5x</w:t>
            </w:r>
          </w:p>
        </w:tc>
      </w:tr>
      <w:tr w:rsidR="00B011D8" w:rsidRPr="00B011D8" w14:paraId="0FC083A6"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0FEA77E2"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FFFFFF"/>
          </w:tcPr>
          <w:p w14:paraId="3105DB44"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369 </w:t>
            </w:r>
          </w:p>
        </w:tc>
        <w:tc>
          <w:tcPr>
            <w:tcW w:w="1260" w:type="dxa"/>
            <w:tcBorders>
              <w:top w:val="dashSmallGap" w:sz="4" w:space="0" w:color="7F7F7F"/>
              <w:left w:val="dashSmallGap" w:sz="4" w:space="0" w:color="7F7F7F"/>
              <w:bottom w:val="single" w:sz="4" w:space="0" w:color="3B73B9"/>
              <w:right w:val="single" w:sz="8" w:space="0" w:color="3B73B9"/>
            </w:tcBorders>
            <w:shd w:val="clear" w:color="auto" w:fill="FFFFFF"/>
          </w:tcPr>
          <w:p w14:paraId="48B98217"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1.6x to 3.6x</w:t>
            </w:r>
          </w:p>
        </w:tc>
      </w:tr>
      <w:tr w:rsidR="00B011D8" w:rsidRPr="00B011D8" w14:paraId="206360F9"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6787423B"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FFFFFF"/>
          </w:tcPr>
          <w:p w14:paraId="4B04C3D9"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469 </w:t>
            </w:r>
          </w:p>
        </w:tc>
        <w:tc>
          <w:tcPr>
            <w:tcW w:w="1260" w:type="dxa"/>
            <w:tcBorders>
              <w:top w:val="dashSmallGap" w:sz="4" w:space="0" w:color="7F7F7F"/>
              <w:left w:val="dashSmallGap" w:sz="4" w:space="0" w:color="7F7F7F"/>
              <w:bottom w:val="single" w:sz="4" w:space="0" w:color="3B73B9"/>
              <w:right w:val="single" w:sz="8" w:space="0" w:color="3B73B9"/>
            </w:tcBorders>
            <w:shd w:val="clear" w:color="auto" w:fill="FFFFFF"/>
          </w:tcPr>
          <w:p w14:paraId="10DA43B0"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2.5x to 5.2x</w:t>
            </w:r>
          </w:p>
        </w:tc>
      </w:tr>
      <w:tr w:rsidR="00B011D8" w:rsidRPr="00B011D8" w14:paraId="4064D4BE"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1F8C067A"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FFFFFF"/>
          </w:tcPr>
          <w:p w14:paraId="59E13DE0"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8 Series 869 </w:t>
            </w:r>
          </w:p>
        </w:tc>
        <w:tc>
          <w:tcPr>
            <w:tcW w:w="1260" w:type="dxa"/>
            <w:tcBorders>
              <w:top w:val="dashSmallGap" w:sz="4" w:space="0" w:color="7F7F7F"/>
              <w:left w:val="dashSmallGap" w:sz="4" w:space="0" w:color="7F7F7F"/>
              <w:bottom w:val="single" w:sz="4" w:space="0" w:color="3B73B9"/>
              <w:right w:val="single" w:sz="8" w:space="0" w:color="3B73B9"/>
            </w:tcBorders>
            <w:shd w:val="clear" w:color="auto" w:fill="FFFFFF"/>
          </w:tcPr>
          <w:p w14:paraId="310FA620"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1.3x to 2.7x</w:t>
            </w:r>
          </w:p>
        </w:tc>
      </w:tr>
      <w:tr w:rsidR="00B011D8" w:rsidRPr="00B011D8" w14:paraId="057DE670"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774262EC"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FFFFFF"/>
          </w:tcPr>
          <w:p w14:paraId="48D9F923"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MM200 </w:t>
            </w:r>
          </w:p>
        </w:tc>
        <w:tc>
          <w:tcPr>
            <w:tcW w:w="1260" w:type="dxa"/>
            <w:tcBorders>
              <w:top w:val="dashSmallGap" w:sz="4" w:space="0" w:color="7F7F7F"/>
              <w:left w:val="dashSmallGap" w:sz="4" w:space="0" w:color="7F7F7F"/>
              <w:bottom w:val="single" w:sz="4" w:space="0" w:color="3B73B9"/>
              <w:right w:val="single" w:sz="8" w:space="0" w:color="3B73B9"/>
            </w:tcBorders>
            <w:shd w:val="clear" w:color="auto" w:fill="FFFFFF"/>
          </w:tcPr>
          <w:p w14:paraId="6D3781DD"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1.0x to 1.2x</w:t>
            </w:r>
          </w:p>
        </w:tc>
      </w:tr>
      <w:tr w:rsidR="00B011D8" w:rsidRPr="00B011D8" w14:paraId="728A2477"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49FE0092"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FFFFFF"/>
          </w:tcPr>
          <w:p w14:paraId="3068CF7C"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MM300 </w:t>
            </w:r>
          </w:p>
        </w:tc>
        <w:tc>
          <w:tcPr>
            <w:tcW w:w="1260" w:type="dxa"/>
            <w:tcBorders>
              <w:top w:val="dashSmallGap" w:sz="4" w:space="0" w:color="7F7F7F"/>
              <w:left w:val="dashSmallGap" w:sz="4" w:space="0" w:color="7F7F7F"/>
              <w:bottom w:val="single" w:sz="4" w:space="0" w:color="3B73B9"/>
              <w:right w:val="single" w:sz="8" w:space="0" w:color="3B73B9"/>
            </w:tcBorders>
            <w:shd w:val="clear" w:color="auto" w:fill="FFFFFF"/>
          </w:tcPr>
          <w:p w14:paraId="3FEC97D9"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1.2x to 1.70</w:t>
            </w:r>
          </w:p>
        </w:tc>
      </w:tr>
      <w:tr w:rsidR="00B011D8" w:rsidRPr="00B011D8" w14:paraId="0659EC97"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38A5D1C2"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FFFFFF"/>
          </w:tcPr>
          <w:p w14:paraId="4C6CC1F0"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MMII </w:t>
            </w:r>
          </w:p>
        </w:tc>
        <w:tc>
          <w:tcPr>
            <w:tcW w:w="1260" w:type="dxa"/>
            <w:tcBorders>
              <w:top w:val="dashSmallGap" w:sz="4" w:space="0" w:color="7F7F7F"/>
              <w:left w:val="dashSmallGap" w:sz="4" w:space="0" w:color="7F7F7F"/>
              <w:bottom w:val="single" w:sz="4" w:space="0" w:color="3B73B9"/>
              <w:right w:val="single" w:sz="8" w:space="0" w:color="3B73B9"/>
            </w:tcBorders>
            <w:shd w:val="clear" w:color="auto" w:fill="FFFFFF"/>
          </w:tcPr>
          <w:p w14:paraId="0358F274"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4.0x to 5.2x</w:t>
            </w:r>
          </w:p>
        </w:tc>
      </w:tr>
      <w:tr w:rsidR="00B011D8" w:rsidRPr="00B011D8" w14:paraId="04D0E0F8"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42D602EB"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FFFFFF"/>
          </w:tcPr>
          <w:p w14:paraId="273AD5B4"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MMIII </w:t>
            </w:r>
          </w:p>
        </w:tc>
        <w:tc>
          <w:tcPr>
            <w:tcW w:w="1260" w:type="dxa"/>
            <w:tcBorders>
              <w:top w:val="dashSmallGap" w:sz="4" w:space="0" w:color="7F7F7F"/>
              <w:left w:val="dashSmallGap" w:sz="4" w:space="0" w:color="7F7F7F"/>
              <w:bottom w:val="single" w:sz="4" w:space="0" w:color="3B73B9"/>
              <w:right w:val="single" w:sz="8" w:space="0" w:color="3B73B9"/>
            </w:tcBorders>
            <w:shd w:val="clear" w:color="auto" w:fill="FFFFFF"/>
          </w:tcPr>
          <w:p w14:paraId="17251630"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1.0 to 1.2x</w:t>
            </w:r>
          </w:p>
        </w:tc>
      </w:tr>
      <w:tr w:rsidR="00B011D8" w:rsidRPr="00B011D8" w14:paraId="3013D625"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5C53400A"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FFFFFF"/>
          </w:tcPr>
          <w:p w14:paraId="00CCB773"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RRTD </w:t>
            </w:r>
          </w:p>
        </w:tc>
        <w:tc>
          <w:tcPr>
            <w:tcW w:w="1260" w:type="dxa"/>
            <w:tcBorders>
              <w:top w:val="dashSmallGap" w:sz="4" w:space="0" w:color="7F7F7F"/>
              <w:left w:val="dashSmallGap" w:sz="4" w:space="0" w:color="7F7F7F"/>
              <w:bottom w:val="single" w:sz="4" w:space="0" w:color="3B73B9"/>
              <w:right w:val="single" w:sz="8" w:space="0" w:color="3B73B9"/>
            </w:tcBorders>
            <w:shd w:val="clear" w:color="auto" w:fill="FFFFFF"/>
          </w:tcPr>
          <w:p w14:paraId="48A654E6"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1.4x, 1.5x</w:t>
            </w:r>
          </w:p>
        </w:tc>
      </w:tr>
      <w:tr w:rsidR="00B011D8" w:rsidRPr="00B011D8" w14:paraId="6D6581DE"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040B1F8A"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FFFFFF"/>
          </w:tcPr>
          <w:p w14:paraId="39C5994C"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SPM </w:t>
            </w:r>
          </w:p>
        </w:tc>
        <w:tc>
          <w:tcPr>
            <w:tcW w:w="1260" w:type="dxa"/>
            <w:tcBorders>
              <w:top w:val="dashSmallGap" w:sz="4" w:space="0" w:color="7F7F7F"/>
              <w:left w:val="dashSmallGap" w:sz="4" w:space="0" w:color="7F7F7F"/>
              <w:bottom w:val="single" w:sz="4" w:space="0" w:color="3B73B9"/>
              <w:right w:val="single" w:sz="8" w:space="0" w:color="3B73B9"/>
            </w:tcBorders>
            <w:shd w:val="clear" w:color="auto" w:fill="FFFFFF"/>
          </w:tcPr>
          <w:p w14:paraId="6C96B9DF"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2.0x, 2.1x</w:t>
            </w:r>
          </w:p>
        </w:tc>
      </w:tr>
      <w:tr w:rsidR="00B011D8" w:rsidRPr="00B011D8" w14:paraId="168C8E75"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6A34042D"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single" w:sz="8" w:space="0" w:color="3B73B9"/>
              <w:right w:val="dashSmallGap" w:sz="4" w:space="0" w:color="7F7F7F"/>
            </w:tcBorders>
            <w:shd w:val="clear" w:color="auto" w:fill="FFFFFF"/>
          </w:tcPr>
          <w:p w14:paraId="68912D27"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M60 </w:t>
            </w:r>
          </w:p>
        </w:tc>
        <w:tc>
          <w:tcPr>
            <w:tcW w:w="1260" w:type="dxa"/>
            <w:tcBorders>
              <w:top w:val="dashSmallGap" w:sz="4" w:space="0" w:color="7F7F7F"/>
              <w:left w:val="dashSmallGap" w:sz="4" w:space="0" w:color="7F7F7F"/>
              <w:bottom w:val="single" w:sz="8" w:space="0" w:color="3B73B9"/>
              <w:right w:val="single" w:sz="8" w:space="0" w:color="3B73B9"/>
            </w:tcBorders>
            <w:shd w:val="clear" w:color="auto" w:fill="FFFFFF"/>
          </w:tcPr>
          <w:p w14:paraId="247E2635"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2.6x to 8.0x</w:t>
            </w:r>
          </w:p>
        </w:tc>
      </w:tr>
      <w:tr w:rsidR="00B011D8" w:rsidRPr="00B011D8" w14:paraId="5C7E7CE5" w14:textId="77777777" w:rsidTr="00B011D8">
        <w:trPr>
          <w:trHeight w:val="390"/>
        </w:trPr>
        <w:tc>
          <w:tcPr>
            <w:tcW w:w="1520" w:type="dxa"/>
            <w:tcBorders>
              <w:top w:val="single" w:sz="8" w:space="0" w:color="3B73B9"/>
              <w:left w:val="single" w:sz="8" w:space="0" w:color="3B73B9"/>
              <w:bottom w:val="single" w:sz="8" w:space="0" w:color="3B73B9"/>
              <w:right w:val="single" w:sz="8" w:space="0" w:color="3B73B9"/>
            </w:tcBorders>
            <w:shd w:val="clear" w:color="auto" w:fill="F2F2F2"/>
            <w:vAlign w:val="center"/>
          </w:tcPr>
          <w:p w14:paraId="2941D1C2" w14:textId="77777777" w:rsidR="00B011D8" w:rsidRPr="00B011D8" w:rsidRDefault="00B011D8" w:rsidP="00B011D8">
            <w:pPr>
              <w:rPr>
                <w:rFonts w:ascii="GE Inspira" w:hAnsi="GE Inspira"/>
                <w:b w:val="0"/>
                <w:bCs w:val="0"/>
                <w:color w:val="58595B"/>
                <w:sz w:val="18"/>
                <w:szCs w:val="28"/>
                <w:u w:val="none"/>
              </w:rPr>
            </w:pPr>
            <w:r w:rsidRPr="00B011D8">
              <w:rPr>
                <w:rFonts w:ascii="GE Inspira" w:hAnsi="GE Inspira"/>
                <w:b w:val="0"/>
                <w:bCs w:val="0"/>
                <w:color w:val="58595B"/>
                <w:sz w:val="18"/>
                <w:szCs w:val="28"/>
                <w:u w:val="none"/>
              </w:rPr>
              <w:t>Network</w:t>
            </w:r>
          </w:p>
        </w:tc>
        <w:tc>
          <w:tcPr>
            <w:tcW w:w="1710" w:type="dxa"/>
            <w:tcBorders>
              <w:top w:val="single" w:sz="8" w:space="0" w:color="3B73B9"/>
              <w:left w:val="nil"/>
              <w:bottom w:val="single" w:sz="8" w:space="0" w:color="3B73B9"/>
              <w:right w:val="dashSmallGap" w:sz="4" w:space="0" w:color="7F7F7F"/>
            </w:tcBorders>
            <w:shd w:val="clear" w:color="auto" w:fill="F2F2F2"/>
          </w:tcPr>
          <w:p w14:paraId="5D18BC3E"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N60 </w:t>
            </w:r>
          </w:p>
        </w:tc>
        <w:tc>
          <w:tcPr>
            <w:tcW w:w="1260" w:type="dxa"/>
            <w:tcBorders>
              <w:top w:val="single" w:sz="8" w:space="0" w:color="3B73B9"/>
              <w:left w:val="dashSmallGap" w:sz="4" w:space="0" w:color="7F7F7F"/>
              <w:bottom w:val="single" w:sz="8" w:space="0" w:color="3B73B9"/>
              <w:right w:val="single" w:sz="8" w:space="0" w:color="3B73B9"/>
            </w:tcBorders>
            <w:shd w:val="clear" w:color="auto" w:fill="F2F2F2"/>
          </w:tcPr>
          <w:p w14:paraId="18FA7C47"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3.4x to 8.0x</w:t>
            </w:r>
          </w:p>
        </w:tc>
      </w:tr>
      <w:tr w:rsidR="00B011D8" w:rsidRPr="00B011D8" w14:paraId="5B76B52C" w14:textId="77777777" w:rsidTr="00B011D8">
        <w:trPr>
          <w:trHeight w:val="390"/>
        </w:trPr>
        <w:tc>
          <w:tcPr>
            <w:tcW w:w="1520" w:type="dxa"/>
            <w:vMerge w:val="restart"/>
            <w:tcBorders>
              <w:top w:val="single" w:sz="8" w:space="0" w:color="3B73B9"/>
              <w:left w:val="single" w:sz="8" w:space="0" w:color="3B73B9"/>
              <w:bottom w:val="single" w:sz="8" w:space="0" w:color="3B73B9"/>
              <w:right w:val="single" w:sz="8" w:space="0" w:color="3B73B9"/>
            </w:tcBorders>
            <w:shd w:val="clear" w:color="auto" w:fill="FFFFFF"/>
            <w:vAlign w:val="center"/>
          </w:tcPr>
          <w:p w14:paraId="7B8A3381" w14:textId="77777777" w:rsidR="00B011D8" w:rsidRPr="00B011D8" w:rsidRDefault="00B011D8" w:rsidP="00B011D8">
            <w:pPr>
              <w:rPr>
                <w:rFonts w:ascii="GE Inspira" w:hAnsi="GE Inspira"/>
                <w:b w:val="0"/>
                <w:bCs w:val="0"/>
                <w:color w:val="58595B"/>
                <w:sz w:val="18"/>
                <w:szCs w:val="28"/>
                <w:u w:val="none"/>
              </w:rPr>
            </w:pPr>
            <w:r w:rsidRPr="00B011D8">
              <w:rPr>
                <w:rFonts w:ascii="GE Inspira" w:hAnsi="GE Inspira"/>
                <w:b w:val="0"/>
                <w:bCs w:val="0"/>
                <w:color w:val="58595B"/>
                <w:sz w:val="18"/>
                <w:szCs w:val="28"/>
                <w:u w:val="none"/>
              </w:rPr>
              <w:t>Bus</w:t>
            </w:r>
          </w:p>
        </w:tc>
        <w:tc>
          <w:tcPr>
            <w:tcW w:w="1710" w:type="dxa"/>
            <w:tcBorders>
              <w:top w:val="single" w:sz="8" w:space="0" w:color="3B73B9"/>
              <w:left w:val="nil"/>
              <w:bottom w:val="dashSmallGap" w:sz="4" w:space="0" w:color="7F7F7F"/>
              <w:right w:val="dashSmallGap" w:sz="4" w:space="0" w:color="7F7F7F"/>
            </w:tcBorders>
            <w:shd w:val="clear" w:color="auto" w:fill="FFFFFF"/>
          </w:tcPr>
          <w:p w14:paraId="7FE6E5A7"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B30 </w:t>
            </w:r>
          </w:p>
        </w:tc>
        <w:tc>
          <w:tcPr>
            <w:tcW w:w="1260" w:type="dxa"/>
            <w:tcBorders>
              <w:top w:val="single" w:sz="8" w:space="0" w:color="3B73B9"/>
              <w:left w:val="dashSmallGap" w:sz="4" w:space="0" w:color="7F7F7F"/>
              <w:bottom w:val="dashSmallGap" w:sz="4" w:space="0" w:color="7F7F7F"/>
              <w:right w:val="single" w:sz="8" w:space="0" w:color="3B73B9"/>
            </w:tcBorders>
            <w:shd w:val="clear" w:color="auto" w:fill="FFFFFF"/>
          </w:tcPr>
          <w:p w14:paraId="5805395E"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2.6x to 8.0x</w:t>
            </w:r>
          </w:p>
        </w:tc>
      </w:tr>
      <w:tr w:rsidR="00B011D8" w:rsidRPr="00B011D8" w14:paraId="766B63D2"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741133A5"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single" w:sz="8" w:space="0" w:color="3B73B9"/>
              <w:right w:val="dashSmallGap" w:sz="4" w:space="0" w:color="7F7F7F"/>
            </w:tcBorders>
            <w:shd w:val="clear" w:color="auto" w:fill="FFFFFF"/>
          </w:tcPr>
          <w:p w14:paraId="52F738E7"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B90 </w:t>
            </w:r>
          </w:p>
        </w:tc>
        <w:tc>
          <w:tcPr>
            <w:tcW w:w="1260" w:type="dxa"/>
            <w:tcBorders>
              <w:top w:val="dashSmallGap" w:sz="4" w:space="0" w:color="7F7F7F"/>
              <w:left w:val="dashSmallGap" w:sz="4" w:space="0" w:color="7F7F7F"/>
              <w:bottom w:val="single" w:sz="8" w:space="0" w:color="3B73B9"/>
              <w:right w:val="single" w:sz="8" w:space="0" w:color="3B73B9"/>
            </w:tcBorders>
            <w:shd w:val="clear" w:color="auto" w:fill="FFFFFF"/>
          </w:tcPr>
          <w:p w14:paraId="714EC869"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4.8x to 8.0x</w:t>
            </w:r>
          </w:p>
        </w:tc>
      </w:tr>
      <w:tr w:rsidR="00B011D8" w:rsidRPr="00B011D8" w14:paraId="52E190AA" w14:textId="77777777" w:rsidTr="00B011D8">
        <w:trPr>
          <w:trHeight w:val="390"/>
        </w:trPr>
        <w:tc>
          <w:tcPr>
            <w:tcW w:w="1520" w:type="dxa"/>
            <w:vMerge w:val="restart"/>
            <w:tcBorders>
              <w:top w:val="single" w:sz="8" w:space="0" w:color="3B73B9"/>
              <w:left w:val="single" w:sz="8" w:space="0" w:color="3B73B9"/>
              <w:bottom w:val="single" w:sz="8" w:space="0" w:color="3B73B9"/>
              <w:right w:val="single" w:sz="8" w:space="0" w:color="3B73B9"/>
            </w:tcBorders>
            <w:shd w:val="clear" w:color="auto" w:fill="F2F2F2"/>
            <w:vAlign w:val="center"/>
          </w:tcPr>
          <w:p w14:paraId="10E15CEA" w14:textId="77777777" w:rsidR="00B011D8" w:rsidRPr="00B011D8" w:rsidRDefault="00B011D8" w:rsidP="00B011D8">
            <w:pPr>
              <w:rPr>
                <w:rFonts w:ascii="GE Inspira" w:hAnsi="GE Inspira"/>
                <w:b w:val="0"/>
                <w:bCs w:val="0"/>
                <w:color w:val="58595B"/>
                <w:sz w:val="18"/>
                <w:szCs w:val="28"/>
                <w:u w:val="none"/>
              </w:rPr>
            </w:pPr>
            <w:r w:rsidRPr="00B011D8">
              <w:rPr>
                <w:rFonts w:ascii="GE Inspira" w:hAnsi="GE Inspira"/>
                <w:b w:val="0"/>
                <w:bCs w:val="0"/>
                <w:color w:val="58595B"/>
                <w:sz w:val="18"/>
                <w:szCs w:val="28"/>
                <w:u w:val="none"/>
              </w:rPr>
              <w:t>Specialized</w:t>
            </w:r>
          </w:p>
        </w:tc>
        <w:tc>
          <w:tcPr>
            <w:tcW w:w="1710" w:type="dxa"/>
            <w:tcBorders>
              <w:top w:val="single" w:sz="8" w:space="0" w:color="3B73B9"/>
              <w:left w:val="single" w:sz="8" w:space="0" w:color="3B73B9"/>
              <w:bottom w:val="dashSmallGap" w:sz="4" w:space="0" w:color="7F7F7F"/>
              <w:right w:val="dashSmallGap" w:sz="4" w:space="0" w:color="7F7F7F"/>
            </w:tcBorders>
            <w:shd w:val="clear" w:color="auto" w:fill="F2F2F2"/>
          </w:tcPr>
          <w:p w14:paraId="30B62698"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C30 </w:t>
            </w:r>
          </w:p>
        </w:tc>
        <w:tc>
          <w:tcPr>
            <w:tcW w:w="1260" w:type="dxa"/>
            <w:tcBorders>
              <w:top w:val="single" w:sz="8" w:space="0" w:color="3B73B9"/>
              <w:left w:val="dashSmallGap" w:sz="4" w:space="0" w:color="7F7F7F"/>
              <w:bottom w:val="dashSmallGap" w:sz="4" w:space="0" w:color="7F7F7F"/>
              <w:right w:val="single" w:sz="8" w:space="0" w:color="3B73B9"/>
            </w:tcBorders>
            <w:shd w:val="clear" w:color="auto" w:fill="F2F2F2"/>
          </w:tcPr>
          <w:p w14:paraId="56F367CA"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2.6x to 8.0x</w:t>
            </w:r>
          </w:p>
        </w:tc>
      </w:tr>
      <w:tr w:rsidR="00B011D8" w:rsidRPr="00B011D8" w14:paraId="7EBB6FF7"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2F2F2"/>
            <w:vAlign w:val="center"/>
          </w:tcPr>
          <w:p w14:paraId="3277B342"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single" w:sz="8" w:space="0" w:color="3B73B9"/>
              <w:bottom w:val="dashSmallGap" w:sz="4" w:space="0" w:color="7F7F7F"/>
              <w:right w:val="dashSmallGap" w:sz="4" w:space="0" w:color="7F7F7F"/>
            </w:tcBorders>
            <w:shd w:val="clear" w:color="auto" w:fill="F2F2F2"/>
          </w:tcPr>
          <w:p w14:paraId="3524BB3A"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C60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2F2F2"/>
          </w:tcPr>
          <w:p w14:paraId="5D2F6826"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2.6x to 8.0x</w:t>
            </w:r>
          </w:p>
        </w:tc>
      </w:tr>
      <w:tr w:rsidR="00B011D8" w:rsidRPr="00B011D8" w14:paraId="7E8BDCC1"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2F2F2"/>
            <w:vAlign w:val="center"/>
          </w:tcPr>
          <w:p w14:paraId="77C341BA"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single" w:sz="8" w:space="0" w:color="3B73B9"/>
              <w:bottom w:val="dashSmallGap" w:sz="4" w:space="0" w:color="7F7F7F"/>
              <w:right w:val="dashSmallGap" w:sz="4" w:space="0" w:color="7F7F7F"/>
            </w:tcBorders>
            <w:shd w:val="clear" w:color="auto" w:fill="F2F2F2"/>
          </w:tcPr>
          <w:p w14:paraId="18BD6519"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C90</w:t>
            </w:r>
            <w:r w:rsidRPr="00B011D8">
              <w:rPr>
                <w:rFonts w:ascii="GE Inspira" w:hAnsi="GE Inspira"/>
                <w:b w:val="0"/>
                <w:color w:val="58595B"/>
                <w:sz w:val="18"/>
                <w:szCs w:val="28"/>
                <w:u w:val="none"/>
                <w:vertAlign w:val="superscript"/>
              </w:rPr>
              <w:t>Plus</w:t>
            </w:r>
            <w:r w:rsidRPr="00B011D8">
              <w:rPr>
                <w:rFonts w:ascii="GE Inspira" w:hAnsi="GE Inspira"/>
                <w:b w:val="0"/>
                <w:color w:val="58595B"/>
                <w:sz w:val="18"/>
                <w:szCs w:val="28"/>
                <w:u w:val="none"/>
              </w:rPr>
              <w:t xml:space="preserve">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2F2F2"/>
          </w:tcPr>
          <w:p w14:paraId="34DC328B"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1.6x to 1.8x</w:t>
            </w:r>
          </w:p>
        </w:tc>
      </w:tr>
      <w:tr w:rsidR="00B011D8" w:rsidRPr="00B011D8" w14:paraId="6FA29391"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2F2F2"/>
            <w:vAlign w:val="center"/>
          </w:tcPr>
          <w:p w14:paraId="56A0C548"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single" w:sz="8" w:space="0" w:color="3B73B9"/>
              <w:bottom w:val="single" w:sz="8" w:space="0" w:color="3B73B9"/>
              <w:right w:val="dashSmallGap" w:sz="4" w:space="0" w:color="7F7F7F"/>
            </w:tcBorders>
            <w:shd w:val="clear" w:color="auto" w:fill="F2F2F2"/>
          </w:tcPr>
          <w:p w14:paraId="70BD4E05"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U90</w:t>
            </w:r>
            <w:r w:rsidRPr="00B011D8">
              <w:rPr>
                <w:rFonts w:ascii="GE Inspira" w:hAnsi="GE Inspira"/>
                <w:b w:val="0"/>
                <w:color w:val="58595B"/>
                <w:sz w:val="18"/>
                <w:szCs w:val="28"/>
                <w:u w:val="none"/>
                <w:vertAlign w:val="superscript"/>
              </w:rPr>
              <w:t>Plus</w:t>
            </w:r>
            <w:r w:rsidRPr="00B011D8">
              <w:rPr>
                <w:rFonts w:ascii="GE Inspira" w:hAnsi="GE Inspira"/>
                <w:b w:val="0"/>
                <w:color w:val="58595B"/>
                <w:sz w:val="18"/>
                <w:szCs w:val="28"/>
                <w:u w:val="none"/>
              </w:rPr>
              <w:t xml:space="preserve"> </w:t>
            </w:r>
          </w:p>
        </w:tc>
        <w:tc>
          <w:tcPr>
            <w:tcW w:w="1260" w:type="dxa"/>
            <w:tcBorders>
              <w:top w:val="dashSmallGap" w:sz="4" w:space="0" w:color="7F7F7F"/>
              <w:left w:val="dashSmallGap" w:sz="4" w:space="0" w:color="7F7F7F"/>
              <w:bottom w:val="single" w:sz="8" w:space="0" w:color="3B73B9"/>
              <w:right w:val="single" w:sz="8" w:space="0" w:color="3B73B9"/>
            </w:tcBorders>
            <w:shd w:val="clear" w:color="auto" w:fill="F2F2F2"/>
          </w:tcPr>
          <w:p w14:paraId="2967011E"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1.1</w:t>
            </w:r>
          </w:p>
        </w:tc>
      </w:tr>
      <w:tr w:rsidR="00B011D8" w:rsidRPr="00B011D8" w14:paraId="1776ECAC" w14:textId="77777777" w:rsidTr="00B011D8">
        <w:trPr>
          <w:trHeight w:val="390"/>
        </w:trPr>
        <w:tc>
          <w:tcPr>
            <w:tcW w:w="1520" w:type="dxa"/>
            <w:vMerge w:val="restart"/>
            <w:tcBorders>
              <w:top w:val="single" w:sz="8" w:space="0" w:color="3B73B9"/>
              <w:left w:val="single" w:sz="8" w:space="0" w:color="3B73B9"/>
              <w:bottom w:val="single" w:sz="8" w:space="0" w:color="3B73B9"/>
              <w:right w:val="single" w:sz="8" w:space="0" w:color="3B73B9"/>
            </w:tcBorders>
            <w:shd w:val="clear" w:color="auto" w:fill="FFFFFF"/>
            <w:vAlign w:val="center"/>
          </w:tcPr>
          <w:p w14:paraId="4B04204E" w14:textId="77777777" w:rsidR="00B011D8" w:rsidRPr="00B011D8" w:rsidRDefault="00B011D8" w:rsidP="00B011D8">
            <w:pPr>
              <w:rPr>
                <w:rFonts w:ascii="GE Inspira" w:hAnsi="GE Inspira"/>
                <w:b w:val="0"/>
                <w:bCs w:val="0"/>
                <w:color w:val="58595B"/>
                <w:sz w:val="18"/>
                <w:szCs w:val="28"/>
                <w:u w:val="none"/>
              </w:rPr>
            </w:pPr>
            <w:r w:rsidRPr="00B011D8">
              <w:rPr>
                <w:rFonts w:ascii="GE Inspira" w:hAnsi="GE Inspira"/>
                <w:b w:val="0"/>
                <w:bCs w:val="0"/>
                <w:color w:val="58595B"/>
                <w:sz w:val="18"/>
                <w:szCs w:val="28"/>
                <w:u w:val="none"/>
              </w:rPr>
              <w:t>Miscellaneous</w:t>
            </w:r>
          </w:p>
        </w:tc>
        <w:tc>
          <w:tcPr>
            <w:tcW w:w="1710" w:type="dxa"/>
            <w:tcBorders>
              <w:top w:val="single" w:sz="8" w:space="0" w:color="3B73B9"/>
              <w:left w:val="nil"/>
              <w:bottom w:val="dashSmallGap" w:sz="4" w:space="0" w:color="7F7F7F"/>
              <w:right w:val="dashSmallGap" w:sz="4" w:space="0" w:color="7F7F7F"/>
            </w:tcBorders>
            <w:shd w:val="clear" w:color="auto" w:fill="FFFFFF"/>
          </w:tcPr>
          <w:p w14:paraId="78582946"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MRPO </w:t>
            </w:r>
          </w:p>
        </w:tc>
        <w:tc>
          <w:tcPr>
            <w:tcW w:w="1260" w:type="dxa"/>
            <w:tcBorders>
              <w:top w:val="single" w:sz="8" w:space="0" w:color="3B73B9"/>
              <w:left w:val="dashSmallGap" w:sz="4" w:space="0" w:color="7F7F7F"/>
              <w:bottom w:val="dashSmallGap" w:sz="4" w:space="0" w:color="7F7F7F"/>
              <w:right w:val="single" w:sz="8" w:space="0" w:color="3B73B9"/>
            </w:tcBorders>
            <w:shd w:val="clear" w:color="auto" w:fill="FFFFFF"/>
          </w:tcPr>
          <w:p w14:paraId="69345392"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1.0</w:t>
            </w:r>
          </w:p>
        </w:tc>
      </w:tr>
      <w:tr w:rsidR="00B011D8" w:rsidRPr="00B011D8" w14:paraId="1C5D6387" w14:textId="77777777" w:rsidTr="00B011D8">
        <w:trPr>
          <w:trHeight w:val="390"/>
        </w:trPr>
        <w:tc>
          <w:tcPr>
            <w:tcW w:w="1520" w:type="dxa"/>
            <w:vMerge/>
            <w:tcBorders>
              <w:top w:val="dashSmallGap" w:sz="4" w:space="0" w:color="7F7F7F"/>
              <w:left w:val="single" w:sz="8" w:space="0" w:color="3B73B9"/>
              <w:bottom w:val="single" w:sz="8" w:space="0" w:color="3B73B9"/>
              <w:right w:val="single" w:sz="8" w:space="0" w:color="3B73B9"/>
            </w:tcBorders>
            <w:shd w:val="clear" w:color="auto" w:fill="FFFFFF"/>
            <w:vAlign w:val="center"/>
          </w:tcPr>
          <w:p w14:paraId="486233C9"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7A6993C9"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FIRETRACER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3F578A32"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1.0</w:t>
            </w:r>
          </w:p>
        </w:tc>
      </w:tr>
      <w:tr w:rsidR="00B011D8" w:rsidRPr="00B011D8" w14:paraId="78DEEDD0" w14:textId="77777777" w:rsidTr="00B011D8">
        <w:trPr>
          <w:trHeight w:val="390"/>
        </w:trPr>
        <w:tc>
          <w:tcPr>
            <w:tcW w:w="1520" w:type="dxa"/>
            <w:vMerge/>
            <w:tcBorders>
              <w:top w:val="dashSmallGap" w:sz="4" w:space="0" w:color="7F7F7F"/>
              <w:left w:val="single" w:sz="8" w:space="0" w:color="3B73B9"/>
              <w:bottom w:val="single" w:sz="8" w:space="0" w:color="3B73B9"/>
              <w:right w:val="single" w:sz="8" w:space="0" w:color="3B73B9"/>
            </w:tcBorders>
            <w:shd w:val="clear" w:color="auto" w:fill="FFFFFF"/>
            <w:vAlign w:val="center"/>
          </w:tcPr>
          <w:p w14:paraId="45BFF0D5" w14:textId="77777777" w:rsidR="00B011D8" w:rsidRPr="00B011D8" w:rsidRDefault="00B011D8" w:rsidP="00B011D8">
            <w:pPr>
              <w:rPr>
                <w:rFonts w:ascii="GE Inspira" w:hAnsi="GE Inspira"/>
                <w:b w:val="0"/>
                <w:bCs w:val="0"/>
                <w:color w:val="58595B"/>
                <w:sz w:val="18"/>
                <w:szCs w:val="28"/>
                <w:u w:val="none"/>
              </w:rPr>
            </w:pPr>
          </w:p>
        </w:tc>
        <w:tc>
          <w:tcPr>
            <w:tcW w:w="1710" w:type="dxa"/>
            <w:tcBorders>
              <w:top w:val="dashSmallGap" w:sz="4" w:space="0" w:color="7F7F7F"/>
              <w:left w:val="nil"/>
              <w:bottom w:val="single" w:sz="8" w:space="0" w:color="3B73B9"/>
              <w:right w:val="dashSmallGap" w:sz="4" w:space="0" w:color="7F7F7F"/>
            </w:tcBorders>
            <w:shd w:val="clear" w:color="auto" w:fill="FFFFFF"/>
          </w:tcPr>
          <w:p w14:paraId="6F86FD75"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 xml:space="preserve">VERSAMAX </w:t>
            </w:r>
          </w:p>
        </w:tc>
        <w:tc>
          <w:tcPr>
            <w:tcW w:w="1260" w:type="dxa"/>
            <w:tcBorders>
              <w:top w:val="dashSmallGap" w:sz="4" w:space="0" w:color="7F7F7F"/>
              <w:left w:val="dashSmallGap" w:sz="4" w:space="0" w:color="7F7F7F"/>
              <w:bottom w:val="single" w:sz="8" w:space="0" w:color="3B73B9"/>
              <w:right w:val="single" w:sz="8" w:space="0" w:color="3B73B9"/>
            </w:tcBorders>
            <w:shd w:val="clear" w:color="auto" w:fill="FFFFFF"/>
          </w:tcPr>
          <w:p w14:paraId="28B668CB" w14:textId="77777777" w:rsidR="00B011D8" w:rsidRPr="00B011D8" w:rsidRDefault="00B011D8" w:rsidP="00B011D8">
            <w:pPr>
              <w:rPr>
                <w:rFonts w:ascii="GE Inspira" w:hAnsi="GE Inspira"/>
                <w:b w:val="0"/>
                <w:color w:val="58595B"/>
                <w:sz w:val="18"/>
                <w:szCs w:val="28"/>
                <w:u w:val="none"/>
              </w:rPr>
            </w:pPr>
            <w:r w:rsidRPr="00B011D8">
              <w:rPr>
                <w:rFonts w:ascii="GE Inspira" w:hAnsi="GE Inspira"/>
                <w:b w:val="0"/>
                <w:color w:val="58595B"/>
                <w:sz w:val="18"/>
                <w:szCs w:val="28"/>
                <w:u w:val="none"/>
              </w:rPr>
              <w:t>1.0</w:t>
            </w:r>
          </w:p>
        </w:tc>
      </w:tr>
    </w:tbl>
    <w:p w14:paraId="50686ADD" w14:textId="77777777" w:rsidR="00D20501" w:rsidRDefault="00D20501" w:rsidP="00780427">
      <w:pPr>
        <w:rPr>
          <w:rFonts w:ascii="GE Inspira" w:hAnsi="GE Inspira"/>
          <w:sz w:val="22"/>
          <w:u w:val="none"/>
        </w:rPr>
      </w:pPr>
    </w:p>
    <w:p w14:paraId="50D87255" w14:textId="77777777" w:rsidR="00E61B4E" w:rsidRDefault="00E61B4E" w:rsidP="00780427">
      <w:pPr>
        <w:rPr>
          <w:rFonts w:ascii="GE Inspira" w:hAnsi="GE Inspira"/>
          <w:sz w:val="22"/>
          <w:u w:val="none"/>
        </w:rPr>
      </w:pPr>
    </w:p>
    <w:p w14:paraId="1AA6FCC0" w14:textId="77777777" w:rsidR="00E61B4E" w:rsidRDefault="00E61B4E" w:rsidP="00780427">
      <w:pPr>
        <w:rPr>
          <w:rFonts w:ascii="GE Inspira" w:hAnsi="GE Inspira"/>
          <w:sz w:val="22"/>
          <w:u w:val="none"/>
        </w:rPr>
      </w:pPr>
    </w:p>
    <w:p w14:paraId="133B0B5F" w14:textId="77777777" w:rsidR="00E61B4E" w:rsidRDefault="00E61B4E" w:rsidP="00780427">
      <w:pPr>
        <w:rPr>
          <w:rFonts w:ascii="GE Inspira" w:hAnsi="GE Inspira"/>
          <w:sz w:val="22"/>
          <w:u w:val="none"/>
        </w:rPr>
      </w:pPr>
    </w:p>
    <w:p w14:paraId="5B300923" w14:textId="77777777" w:rsidR="00E61B4E" w:rsidRDefault="00E61B4E" w:rsidP="00780427">
      <w:pPr>
        <w:rPr>
          <w:noProof/>
        </w:rPr>
      </w:pPr>
    </w:p>
    <w:p w14:paraId="5CDB6472" w14:textId="77777777" w:rsidR="00E61B4E" w:rsidRDefault="00E61B4E" w:rsidP="00780427">
      <w:pPr>
        <w:rPr>
          <w:rFonts w:ascii="GE Inspira" w:hAnsi="GE Inspira"/>
          <w:sz w:val="22"/>
          <w:u w:val="none"/>
        </w:rPr>
      </w:pPr>
    </w:p>
    <w:sectPr w:rsidR="00E61B4E">
      <w:footerReference w:type="default" r:id="rId11"/>
      <w:pgSz w:w="12240" w:h="15840"/>
      <w:pgMar w:top="1260" w:right="1260" w:bottom="108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ED6AA" w14:textId="77777777" w:rsidR="00CC435D" w:rsidRDefault="00CC435D" w:rsidP="00CA3B1D">
      <w:r>
        <w:separator/>
      </w:r>
    </w:p>
  </w:endnote>
  <w:endnote w:type="continuationSeparator" w:id="0">
    <w:p w14:paraId="39C4D88A" w14:textId="77777777" w:rsidR="00CC435D" w:rsidRDefault="00CC435D" w:rsidP="00CA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Inspira">
    <w:altName w:val="GE Inspira"/>
    <w:panose1 w:val="020F0603030400020203"/>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LightGEsansObl48">
    <w:altName w:val="Times New Roman"/>
    <w:charset w:val="00"/>
    <w:family w:val="auto"/>
    <w:pitch w:val="variable"/>
    <w:sig w:usb0="00000001" w:usb1="00000000" w:usb2="00000000" w:usb3="00000000" w:csb0="00000009" w:csb1="00000000"/>
  </w:font>
  <w:font w:name="ConGEsansBolObl68">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 Inspira Pitch">
    <w:altName w:val="Calibri"/>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802D4" w14:textId="77777777" w:rsidR="00B011D8" w:rsidRDefault="00B011D8" w:rsidP="00CA3B1D">
    <w:pPr>
      <w:pStyle w:val="Footer"/>
      <w:ind w:firstLine="3600"/>
      <w:jc w:val="center"/>
      <w:rPr>
        <w:rFonts w:ascii="GE Inspira" w:hAnsi="GE Inspira"/>
        <w:b w:val="0"/>
        <w:sz w:val="20"/>
        <w:szCs w:val="20"/>
        <w:u w:val="none"/>
      </w:rPr>
    </w:pPr>
    <w:r w:rsidRPr="00CA3B1D">
      <w:rPr>
        <w:rFonts w:ascii="GE Inspira" w:hAnsi="GE Inspira"/>
        <w:b w:val="0"/>
        <w:sz w:val="20"/>
        <w:szCs w:val="20"/>
        <w:u w:val="none"/>
      </w:rPr>
      <w:t xml:space="preserve">Page </w:t>
    </w:r>
    <w:r w:rsidRPr="00CA3B1D">
      <w:rPr>
        <w:rFonts w:ascii="GE Inspira" w:hAnsi="GE Inspira"/>
        <w:b w:val="0"/>
        <w:bCs w:val="0"/>
        <w:sz w:val="20"/>
        <w:szCs w:val="20"/>
        <w:u w:val="none"/>
      </w:rPr>
      <w:fldChar w:fldCharType="begin"/>
    </w:r>
    <w:r w:rsidRPr="00CA3B1D">
      <w:rPr>
        <w:rFonts w:ascii="GE Inspira" w:hAnsi="GE Inspira"/>
        <w:b w:val="0"/>
        <w:sz w:val="20"/>
        <w:szCs w:val="20"/>
        <w:u w:val="none"/>
      </w:rPr>
      <w:instrText xml:space="preserve"> PAGE </w:instrText>
    </w:r>
    <w:r w:rsidRPr="00CA3B1D">
      <w:rPr>
        <w:rFonts w:ascii="GE Inspira" w:hAnsi="GE Inspira"/>
        <w:b w:val="0"/>
        <w:bCs w:val="0"/>
        <w:sz w:val="20"/>
        <w:szCs w:val="20"/>
        <w:u w:val="none"/>
      </w:rPr>
      <w:fldChar w:fldCharType="separate"/>
    </w:r>
    <w:r>
      <w:rPr>
        <w:rFonts w:ascii="GE Inspira" w:hAnsi="GE Inspira"/>
        <w:b w:val="0"/>
        <w:noProof/>
        <w:sz w:val="20"/>
        <w:szCs w:val="20"/>
        <w:u w:val="none"/>
      </w:rPr>
      <w:t>15</w:t>
    </w:r>
    <w:r w:rsidRPr="00CA3B1D">
      <w:rPr>
        <w:rFonts w:ascii="GE Inspira" w:hAnsi="GE Inspira"/>
        <w:b w:val="0"/>
        <w:bCs w:val="0"/>
        <w:sz w:val="20"/>
        <w:szCs w:val="20"/>
        <w:u w:val="none"/>
      </w:rPr>
      <w:fldChar w:fldCharType="end"/>
    </w:r>
    <w:r w:rsidRPr="00CA3B1D">
      <w:rPr>
        <w:rFonts w:ascii="GE Inspira" w:hAnsi="GE Inspira"/>
        <w:b w:val="0"/>
        <w:sz w:val="20"/>
        <w:szCs w:val="20"/>
        <w:u w:val="none"/>
      </w:rPr>
      <w:t xml:space="preserve"> of </w:t>
    </w:r>
    <w:r w:rsidRPr="00CA3B1D">
      <w:rPr>
        <w:rFonts w:ascii="GE Inspira" w:hAnsi="GE Inspira"/>
        <w:b w:val="0"/>
        <w:bCs w:val="0"/>
        <w:sz w:val="20"/>
        <w:szCs w:val="20"/>
        <w:u w:val="none"/>
      </w:rPr>
      <w:fldChar w:fldCharType="begin"/>
    </w:r>
    <w:r w:rsidRPr="00CA3B1D">
      <w:rPr>
        <w:rFonts w:ascii="GE Inspira" w:hAnsi="GE Inspira"/>
        <w:b w:val="0"/>
        <w:sz w:val="20"/>
        <w:szCs w:val="20"/>
        <w:u w:val="none"/>
      </w:rPr>
      <w:instrText xml:space="preserve"> NUMPAGES  </w:instrText>
    </w:r>
    <w:r w:rsidRPr="00CA3B1D">
      <w:rPr>
        <w:rFonts w:ascii="GE Inspira" w:hAnsi="GE Inspira"/>
        <w:b w:val="0"/>
        <w:bCs w:val="0"/>
        <w:sz w:val="20"/>
        <w:szCs w:val="20"/>
        <w:u w:val="none"/>
      </w:rPr>
      <w:fldChar w:fldCharType="separate"/>
    </w:r>
    <w:r>
      <w:rPr>
        <w:rFonts w:ascii="GE Inspira" w:hAnsi="GE Inspira"/>
        <w:b w:val="0"/>
        <w:noProof/>
        <w:sz w:val="20"/>
        <w:szCs w:val="20"/>
        <w:u w:val="none"/>
      </w:rPr>
      <w:t>17</w:t>
    </w:r>
    <w:r w:rsidRPr="00CA3B1D">
      <w:rPr>
        <w:rFonts w:ascii="GE Inspira" w:hAnsi="GE Inspira"/>
        <w:b w:val="0"/>
        <w:bCs w:val="0"/>
        <w:sz w:val="20"/>
        <w:szCs w:val="20"/>
        <w:u w:val="none"/>
      </w:rPr>
      <w:fldChar w:fldCharType="end"/>
    </w:r>
    <w:r w:rsidRPr="00CA3B1D">
      <w:rPr>
        <w:rFonts w:ascii="GE Inspira" w:hAnsi="GE Inspira"/>
        <w:b w:val="0"/>
        <w:sz w:val="20"/>
        <w:szCs w:val="20"/>
        <w:u w:val="none"/>
      </w:rPr>
      <w:tab/>
    </w:r>
    <w:r w:rsidRPr="00CA3B1D">
      <w:rPr>
        <w:rFonts w:ascii="GE Inspira" w:hAnsi="GE Inspira"/>
        <w:b w:val="0"/>
        <w:sz w:val="20"/>
        <w:szCs w:val="20"/>
        <w:u w:val="none"/>
      </w:rPr>
      <w:tab/>
    </w:r>
  </w:p>
  <w:p w14:paraId="369143A7" w14:textId="38C0857D" w:rsidR="00B011D8" w:rsidRPr="00CA3B1D" w:rsidRDefault="00B011D8">
    <w:pPr>
      <w:pStyle w:val="Footer"/>
      <w:jc w:val="center"/>
      <w:rPr>
        <w:rFonts w:ascii="GE Inspira" w:hAnsi="GE Inspira"/>
        <w:b w:val="0"/>
        <w:sz w:val="20"/>
        <w:szCs w:val="20"/>
        <w:u w:val="none"/>
      </w:rPr>
    </w:pPr>
    <w:proofErr w:type="spellStart"/>
    <w:r w:rsidRPr="00CA3B1D">
      <w:rPr>
        <w:rFonts w:ascii="GE Inspira" w:hAnsi="GE Inspira"/>
        <w:b w:val="0"/>
        <w:bCs w:val="0"/>
        <w:iCs/>
        <w:sz w:val="20"/>
        <w:szCs w:val="20"/>
        <w:u w:val="none"/>
      </w:rPr>
      <w:t>EnerVista</w:t>
    </w:r>
    <w:proofErr w:type="spellEnd"/>
    <w:r w:rsidRPr="00CA3B1D">
      <w:rPr>
        <w:rFonts w:ascii="GE Inspira" w:hAnsi="GE Inspira"/>
        <w:b w:val="0"/>
        <w:bCs w:val="0"/>
        <w:iCs/>
        <w:sz w:val="20"/>
        <w:szCs w:val="20"/>
        <w:u w:val="none"/>
      </w:rPr>
      <w:t xml:space="preserve"> Viewpoint Monitoring </w:t>
    </w:r>
    <w:r>
      <w:rPr>
        <w:rFonts w:ascii="GE Inspira" w:hAnsi="GE Inspira"/>
        <w:b w:val="0"/>
        <w:bCs w:val="0"/>
        <w:iCs/>
        <w:sz w:val="20"/>
        <w:szCs w:val="20"/>
        <w:u w:val="none"/>
      </w:rPr>
      <w:t xml:space="preserve">v8.13 - </w:t>
    </w:r>
    <w:proofErr w:type="spellStart"/>
    <w:r w:rsidRPr="00CA3B1D">
      <w:rPr>
        <w:rFonts w:ascii="GE Inspira" w:hAnsi="GE Inspira"/>
        <w:b w:val="0"/>
        <w:bCs w:val="0"/>
        <w:iCs/>
        <w:sz w:val="20"/>
        <w:szCs w:val="20"/>
        <w:u w:val="none"/>
      </w:rPr>
      <w:t>Guideform</w:t>
    </w:r>
    <w:proofErr w:type="spellEnd"/>
    <w:r w:rsidRPr="00CA3B1D">
      <w:rPr>
        <w:rFonts w:ascii="GE Inspira" w:hAnsi="GE Inspira"/>
        <w:b w:val="0"/>
        <w:bCs w:val="0"/>
        <w:iCs/>
        <w:sz w:val="20"/>
        <w:szCs w:val="20"/>
        <w:u w:val="none"/>
      </w:rPr>
      <w:t xml:space="preserve"> Specification</w:t>
    </w:r>
    <w:r>
      <w:rPr>
        <w:rFonts w:ascii="GE Inspira" w:hAnsi="GE Inspira"/>
        <w:b w:val="0"/>
        <w:bCs w:val="0"/>
        <w:iCs/>
        <w:sz w:val="20"/>
        <w:szCs w:val="20"/>
        <w:u w:val="none"/>
      </w:rPr>
      <w:t>s</w:t>
    </w:r>
  </w:p>
  <w:p w14:paraId="7DDD1FD4" w14:textId="77777777" w:rsidR="00B011D8" w:rsidRPr="00CA3B1D" w:rsidRDefault="00B011D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C36E3" w14:textId="77777777" w:rsidR="00CC435D" w:rsidRDefault="00CC435D" w:rsidP="00CA3B1D">
      <w:r>
        <w:separator/>
      </w:r>
    </w:p>
  </w:footnote>
  <w:footnote w:type="continuationSeparator" w:id="0">
    <w:p w14:paraId="4D3C4030" w14:textId="77777777" w:rsidR="00CC435D" w:rsidRDefault="00CC435D" w:rsidP="00CA3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1AB1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3D2EC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93C3FF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EE65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DA00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A268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7AEAC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BC21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66BD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4ACC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33E64"/>
    <w:multiLevelType w:val="hybridMultilevel"/>
    <w:tmpl w:val="867EF448"/>
    <w:lvl w:ilvl="0" w:tplc="05B65774">
      <w:start w:val="1"/>
      <w:numFmt w:val="bullet"/>
      <w:lvlText w:val=""/>
      <w:lvlJc w:val="left"/>
      <w:pPr>
        <w:tabs>
          <w:tab w:val="num" w:pos="1440"/>
        </w:tabs>
        <w:ind w:left="1440" w:hanging="360"/>
      </w:pPr>
      <w:rPr>
        <w:rFonts w:ascii="Symbol" w:hAnsi="Symbol" w:hint="default"/>
        <w:sz w:val="20"/>
      </w:rPr>
    </w:lvl>
    <w:lvl w:ilvl="1" w:tplc="5EC2D49C" w:tentative="1">
      <w:start w:val="1"/>
      <w:numFmt w:val="bullet"/>
      <w:lvlText w:val=""/>
      <w:lvlJc w:val="left"/>
      <w:pPr>
        <w:tabs>
          <w:tab w:val="num" w:pos="2160"/>
        </w:tabs>
        <w:ind w:left="2160" w:hanging="360"/>
      </w:pPr>
      <w:rPr>
        <w:rFonts w:ascii="Symbol" w:hAnsi="Symbol" w:hint="default"/>
        <w:sz w:val="20"/>
      </w:rPr>
    </w:lvl>
    <w:lvl w:ilvl="2" w:tplc="E69A4DAA" w:tentative="1">
      <w:start w:val="1"/>
      <w:numFmt w:val="bullet"/>
      <w:lvlText w:val=""/>
      <w:lvlJc w:val="left"/>
      <w:pPr>
        <w:tabs>
          <w:tab w:val="num" w:pos="2880"/>
        </w:tabs>
        <w:ind w:left="2880" w:hanging="360"/>
      </w:pPr>
      <w:rPr>
        <w:rFonts w:ascii="Symbol" w:hAnsi="Symbol" w:hint="default"/>
        <w:sz w:val="20"/>
      </w:rPr>
    </w:lvl>
    <w:lvl w:ilvl="3" w:tplc="DF0C7194" w:tentative="1">
      <w:start w:val="1"/>
      <w:numFmt w:val="bullet"/>
      <w:lvlText w:val=""/>
      <w:lvlJc w:val="left"/>
      <w:pPr>
        <w:tabs>
          <w:tab w:val="num" w:pos="3600"/>
        </w:tabs>
        <w:ind w:left="3600" w:hanging="360"/>
      </w:pPr>
      <w:rPr>
        <w:rFonts w:ascii="Symbol" w:hAnsi="Symbol" w:hint="default"/>
        <w:sz w:val="20"/>
      </w:rPr>
    </w:lvl>
    <w:lvl w:ilvl="4" w:tplc="A4D043F6" w:tentative="1">
      <w:start w:val="1"/>
      <w:numFmt w:val="bullet"/>
      <w:lvlText w:val=""/>
      <w:lvlJc w:val="left"/>
      <w:pPr>
        <w:tabs>
          <w:tab w:val="num" w:pos="4320"/>
        </w:tabs>
        <w:ind w:left="4320" w:hanging="360"/>
      </w:pPr>
      <w:rPr>
        <w:rFonts w:ascii="Symbol" w:hAnsi="Symbol" w:hint="default"/>
        <w:sz w:val="20"/>
      </w:rPr>
    </w:lvl>
    <w:lvl w:ilvl="5" w:tplc="C72EEA4E" w:tentative="1">
      <w:start w:val="1"/>
      <w:numFmt w:val="bullet"/>
      <w:lvlText w:val=""/>
      <w:lvlJc w:val="left"/>
      <w:pPr>
        <w:tabs>
          <w:tab w:val="num" w:pos="5040"/>
        </w:tabs>
        <w:ind w:left="5040" w:hanging="360"/>
      </w:pPr>
      <w:rPr>
        <w:rFonts w:ascii="Symbol" w:hAnsi="Symbol" w:hint="default"/>
        <w:sz w:val="20"/>
      </w:rPr>
    </w:lvl>
    <w:lvl w:ilvl="6" w:tplc="5B32FCEE" w:tentative="1">
      <w:start w:val="1"/>
      <w:numFmt w:val="bullet"/>
      <w:lvlText w:val=""/>
      <w:lvlJc w:val="left"/>
      <w:pPr>
        <w:tabs>
          <w:tab w:val="num" w:pos="5760"/>
        </w:tabs>
        <w:ind w:left="5760" w:hanging="360"/>
      </w:pPr>
      <w:rPr>
        <w:rFonts w:ascii="Symbol" w:hAnsi="Symbol" w:hint="default"/>
        <w:sz w:val="20"/>
      </w:rPr>
    </w:lvl>
    <w:lvl w:ilvl="7" w:tplc="C65EAEF2" w:tentative="1">
      <w:start w:val="1"/>
      <w:numFmt w:val="bullet"/>
      <w:lvlText w:val=""/>
      <w:lvlJc w:val="left"/>
      <w:pPr>
        <w:tabs>
          <w:tab w:val="num" w:pos="6480"/>
        </w:tabs>
        <w:ind w:left="6480" w:hanging="360"/>
      </w:pPr>
      <w:rPr>
        <w:rFonts w:ascii="Symbol" w:hAnsi="Symbol" w:hint="default"/>
        <w:sz w:val="20"/>
      </w:rPr>
    </w:lvl>
    <w:lvl w:ilvl="8" w:tplc="ED2AEA8A"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14844985"/>
    <w:multiLevelType w:val="hybridMultilevel"/>
    <w:tmpl w:val="86248A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B7C2371"/>
    <w:multiLevelType w:val="multilevel"/>
    <w:tmpl w:val="BDFA9DAC"/>
    <w:lvl w:ilvl="0">
      <w:start w:val="1"/>
      <w:numFmt w:val="decimal"/>
      <w:lvlText w:val="%1."/>
      <w:lvlJc w:val="left"/>
      <w:pPr>
        <w:tabs>
          <w:tab w:val="num" w:pos="720"/>
        </w:tabs>
        <w:ind w:left="720" w:hanging="360"/>
      </w:pPr>
      <w:rPr>
        <w:rFonts w:hint="default"/>
        <w:sz w:val="24"/>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3" w15:restartNumberingAfterBreak="0">
    <w:nsid w:val="1C1D37B4"/>
    <w:multiLevelType w:val="hybridMultilevel"/>
    <w:tmpl w:val="41F6C5D8"/>
    <w:lvl w:ilvl="0" w:tplc="6206D73E">
      <w:start w:val="1"/>
      <w:numFmt w:val="bullet"/>
      <w:lvlText w:val=""/>
      <w:lvlJc w:val="left"/>
      <w:pPr>
        <w:tabs>
          <w:tab w:val="num" w:pos="1440"/>
        </w:tabs>
        <w:ind w:left="1440" w:hanging="360"/>
      </w:pPr>
      <w:rPr>
        <w:rFonts w:ascii="Symbol" w:hAnsi="Symbol" w:hint="default"/>
        <w:sz w:val="20"/>
      </w:rPr>
    </w:lvl>
    <w:lvl w:ilvl="1" w:tplc="FB188360" w:tentative="1">
      <w:start w:val="1"/>
      <w:numFmt w:val="bullet"/>
      <w:lvlText w:val=""/>
      <w:lvlJc w:val="left"/>
      <w:pPr>
        <w:tabs>
          <w:tab w:val="num" w:pos="2160"/>
        </w:tabs>
        <w:ind w:left="2160" w:hanging="360"/>
      </w:pPr>
      <w:rPr>
        <w:rFonts w:ascii="Symbol" w:hAnsi="Symbol" w:hint="default"/>
        <w:sz w:val="20"/>
      </w:rPr>
    </w:lvl>
    <w:lvl w:ilvl="2" w:tplc="6EEE3AD4" w:tentative="1">
      <w:start w:val="1"/>
      <w:numFmt w:val="bullet"/>
      <w:lvlText w:val=""/>
      <w:lvlJc w:val="left"/>
      <w:pPr>
        <w:tabs>
          <w:tab w:val="num" w:pos="2880"/>
        </w:tabs>
        <w:ind w:left="2880" w:hanging="360"/>
      </w:pPr>
      <w:rPr>
        <w:rFonts w:ascii="Symbol" w:hAnsi="Symbol" w:hint="default"/>
        <w:sz w:val="20"/>
      </w:rPr>
    </w:lvl>
    <w:lvl w:ilvl="3" w:tplc="497EE630" w:tentative="1">
      <w:start w:val="1"/>
      <w:numFmt w:val="bullet"/>
      <w:lvlText w:val=""/>
      <w:lvlJc w:val="left"/>
      <w:pPr>
        <w:tabs>
          <w:tab w:val="num" w:pos="3600"/>
        </w:tabs>
        <w:ind w:left="3600" w:hanging="360"/>
      </w:pPr>
      <w:rPr>
        <w:rFonts w:ascii="Symbol" w:hAnsi="Symbol" w:hint="default"/>
        <w:sz w:val="20"/>
      </w:rPr>
    </w:lvl>
    <w:lvl w:ilvl="4" w:tplc="79A060CA" w:tentative="1">
      <w:start w:val="1"/>
      <w:numFmt w:val="bullet"/>
      <w:lvlText w:val=""/>
      <w:lvlJc w:val="left"/>
      <w:pPr>
        <w:tabs>
          <w:tab w:val="num" w:pos="4320"/>
        </w:tabs>
        <w:ind w:left="4320" w:hanging="360"/>
      </w:pPr>
      <w:rPr>
        <w:rFonts w:ascii="Symbol" w:hAnsi="Symbol" w:hint="default"/>
        <w:sz w:val="20"/>
      </w:rPr>
    </w:lvl>
    <w:lvl w:ilvl="5" w:tplc="9E42AFD2" w:tentative="1">
      <w:start w:val="1"/>
      <w:numFmt w:val="bullet"/>
      <w:lvlText w:val=""/>
      <w:lvlJc w:val="left"/>
      <w:pPr>
        <w:tabs>
          <w:tab w:val="num" w:pos="5040"/>
        </w:tabs>
        <w:ind w:left="5040" w:hanging="360"/>
      </w:pPr>
      <w:rPr>
        <w:rFonts w:ascii="Symbol" w:hAnsi="Symbol" w:hint="default"/>
        <w:sz w:val="20"/>
      </w:rPr>
    </w:lvl>
    <w:lvl w:ilvl="6" w:tplc="BABC6D48" w:tentative="1">
      <w:start w:val="1"/>
      <w:numFmt w:val="bullet"/>
      <w:lvlText w:val=""/>
      <w:lvlJc w:val="left"/>
      <w:pPr>
        <w:tabs>
          <w:tab w:val="num" w:pos="5760"/>
        </w:tabs>
        <w:ind w:left="5760" w:hanging="360"/>
      </w:pPr>
      <w:rPr>
        <w:rFonts w:ascii="Symbol" w:hAnsi="Symbol" w:hint="default"/>
        <w:sz w:val="20"/>
      </w:rPr>
    </w:lvl>
    <w:lvl w:ilvl="7" w:tplc="C7FEF030" w:tentative="1">
      <w:start w:val="1"/>
      <w:numFmt w:val="bullet"/>
      <w:lvlText w:val=""/>
      <w:lvlJc w:val="left"/>
      <w:pPr>
        <w:tabs>
          <w:tab w:val="num" w:pos="6480"/>
        </w:tabs>
        <w:ind w:left="6480" w:hanging="360"/>
      </w:pPr>
      <w:rPr>
        <w:rFonts w:ascii="Symbol" w:hAnsi="Symbol" w:hint="default"/>
        <w:sz w:val="20"/>
      </w:rPr>
    </w:lvl>
    <w:lvl w:ilvl="8" w:tplc="F3AA7276" w:tentative="1">
      <w:start w:val="1"/>
      <w:numFmt w:val="bullet"/>
      <w:lvlText w:val=""/>
      <w:lvlJc w:val="left"/>
      <w:pPr>
        <w:tabs>
          <w:tab w:val="num" w:pos="7200"/>
        </w:tabs>
        <w:ind w:left="7200" w:hanging="360"/>
      </w:pPr>
      <w:rPr>
        <w:rFonts w:ascii="Symbol" w:hAnsi="Symbol" w:hint="default"/>
        <w:sz w:val="20"/>
      </w:rPr>
    </w:lvl>
  </w:abstractNum>
  <w:abstractNum w:abstractNumId="14" w15:restartNumberingAfterBreak="0">
    <w:nsid w:val="21D63D7C"/>
    <w:multiLevelType w:val="hybridMultilevel"/>
    <w:tmpl w:val="1B8C09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2B7017D"/>
    <w:multiLevelType w:val="multilevel"/>
    <w:tmpl w:val="900A44A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6" w15:restartNumberingAfterBreak="0">
    <w:nsid w:val="2331385F"/>
    <w:multiLevelType w:val="hybridMultilevel"/>
    <w:tmpl w:val="9092BB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4AE5A16"/>
    <w:multiLevelType w:val="hybridMultilevel"/>
    <w:tmpl w:val="AB4C0DB8"/>
    <w:lvl w:ilvl="0" w:tplc="84260924">
      <w:numFmt w:val="bullet"/>
      <w:lvlText w:val="•"/>
      <w:lvlJc w:val="left"/>
      <w:pPr>
        <w:ind w:left="1080" w:hanging="360"/>
      </w:pPr>
      <w:rPr>
        <w:rFonts w:ascii="GE Inspira" w:eastAsia="Times New Roman" w:hAnsi="GE Inspira" w:cs="Times New Roman" w:hint="default"/>
      </w:rPr>
    </w:lvl>
    <w:lvl w:ilvl="1" w:tplc="9A88F358">
      <w:numFmt w:val="bullet"/>
      <w:lvlText w:val="-"/>
      <w:lvlJc w:val="left"/>
      <w:pPr>
        <w:ind w:left="1800" w:hanging="360"/>
      </w:pPr>
      <w:rPr>
        <w:rFonts w:ascii="GE Inspira" w:eastAsia="Times New Roman" w:hAnsi="GE Inspira"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F8729F"/>
    <w:multiLevelType w:val="hybridMultilevel"/>
    <w:tmpl w:val="07A24A0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9" w15:restartNumberingAfterBreak="0">
    <w:nsid w:val="29420BD8"/>
    <w:multiLevelType w:val="hybridMultilevel"/>
    <w:tmpl w:val="28384CBC"/>
    <w:lvl w:ilvl="0" w:tplc="84260924">
      <w:numFmt w:val="bullet"/>
      <w:lvlText w:val="•"/>
      <w:lvlJc w:val="left"/>
      <w:pPr>
        <w:ind w:left="1800" w:hanging="360"/>
      </w:pPr>
      <w:rPr>
        <w:rFonts w:ascii="GE Inspira" w:eastAsia="Times New Roman" w:hAnsi="GE Inspir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9BE0E61"/>
    <w:multiLevelType w:val="hybridMultilevel"/>
    <w:tmpl w:val="976233E2"/>
    <w:lvl w:ilvl="0" w:tplc="639CF36A">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F0E7A1D"/>
    <w:multiLevelType w:val="hybridMultilevel"/>
    <w:tmpl w:val="1E38AB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A1743B"/>
    <w:multiLevelType w:val="multilevel"/>
    <w:tmpl w:val="99BA22C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3" w15:restartNumberingAfterBreak="0">
    <w:nsid w:val="403867D5"/>
    <w:multiLevelType w:val="hybridMultilevel"/>
    <w:tmpl w:val="4AC84B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137152D"/>
    <w:multiLevelType w:val="hybridMultilevel"/>
    <w:tmpl w:val="B172EA66"/>
    <w:lvl w:ilvl="0" w:tplc="EFBA373E">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5" w15:restartNumberingAfterBreak="0">
    <w:nsid w:val="42E16EA9"/>
    <w:multiLevelType w:val="hybridMultilevel"/>
    <w:tmpl w:val="4A9E19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6D63E28"/>
    <w:multiLevelType w:val="hybridMultilevel"/>
    <w:tmpl w:val="921013D2"/>
    <w:lvl w:ilvl="0" w:tplc="6EFA07B2">
      <w:start w:val="4"/>
      <w:numFmt w:val="bullet"/>
      <w:lvlText w:val="-"/>
      <w:lvlJc w:val="left"/>
      <w:pPr>
        <w:tabs>
          <w:tab w:val="num" w:pos="1440"/>
        </w:tabs>
        <w:ind w:left="1440" w:hanging="360"/>
      </w:pPr>
      <w:rPr>
        <w:rFonts w:ascii="Times" w:eastAsia="Times New Roman" w:hAnsi="Time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7F54FB8"/>
    <w:multiLevelType w:val="hybridMultilevel"/>
    <w:tmpl w:val="1640E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16FE4"/>
    <w:multiLevelType w:val="hybridMultilevel"/>
    <w:tmpl w:val="7CC28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53441D"/>
    <w:multiLevelType w:val="hybridMultilevel"/>
    <w:tmpl w:val="A1F0E8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7F2396D"/>
    <w:multiLevelType w:val="hybridMultilevel"/>
    <w:tmpl w:val="88163E48"/>
    <w:lvl w:ilvl="0" w:tplc="0409000F">
      <w:start w:val="1"/>
      <w:numFmt w:val="decimal"/>
      <w:lvlText w:val="%1."/>
      <w:lvlJc w:val="left"/>
      <w:pPr>
        <w:ind w:left="108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8381BC8"/>
    <w:multiLevelType w:val="hybridMultilevel"/>
    <w:tmpl w:val="E88E4FD8"/>
    <w:lvl w:ilvl="0" w:tplc="7F6A99FE">
      <w:start w:val="1"/>
      <w:numFmt w:val="bullet"/>
      <w:lvlText w:val=""/>
      <w:lvlJc w:val="left"/>
      <w:pPr>
        <w:tabs>
          <w:tab w:val="num" w:pos="1440"/>
        </w:tabs>
        <w:ind w:left="1440" w:hanging="360"/>
      </w:pPr>
      <w:rPr>
        <w:rFonts w:ascii="Symbol" w:hAnsi="Symbol" w:hint="default"/>
        <w:sz w:val="20"/>
      </w:rPr>
    </w:lvl>
    <w:lvl w:ilvl="1" w:tplc="5434E670" w:tentative="1">
      <w:start w:val="1"/>
      <w:numFmt w:val="bullet"/>
      <w:lvlText w:val=""/>
      <w:lvlJc w:val="left"/>
      <w:pPr>
        <w:tabs>
          <w:tab w:val="num" w:pos="2160"/>
        </w:tabs>
        <w:ind w:left="2160" w:hanging="360"/>
      </w:pPr>
      <w:rPr>
        <w:rFonts w:ascii="Symbol" w:hAnsi="Symbol" w:hint="default"/>
        <w:sz w:val="20"/>
      </w:rPr>
    </w:lvl>
    <w:lvl w:ilvl="2" w:tplc="FA44BA1A" w:tentative="1">
      <w:start w:val="1"/>
      <w:numFmt w:val="bullet"/>
      <w:lvlText w:val=""/>
      <w:lvlJc w:val="left"/>
      <w:pPr>
        <w:tabs>
          <w:tab w:val="num" w:pos="2880"/>
        </w:tabs>
        <w:ind w:left="2880" w:hanging="360"/>
      </w:pPr>
      <w:rPr>
        <w:rFonts w:ascii="Symbol" w:hAnsi="Symbol" w:hint="default"/>
        <w:sz w:val="20"/>
      </w:rPr>
    </w:lvl>
    <w:lvl w:ilvl="3" w:tplc="13BEC384" w:tentative="1">
      <w:start w:val="1"/>
      <w:numFmt w:val="bullet"/>
      <w:lvlText w:val=""/>
      <w:lvlJc w:val="left"/>
      <w:pPr>
        <w:tabs>
          <w:tab w:val="num" w:pos="3600"/>
        </w:tabs>
        <w:ind w:left="3600" w:hanging="360"/>
      </w:pPr>
      <w:rPr>
        <w:rFonts w:ascii="Symbol" w:hAnsi="Symbol" w:hint="default"/>
        <w:sz w:val="20"/>
      </w:rPr>
    </w:lvl>
    <w:lvl w:ilvl="4" w:tplc="1608A008" w:tentative="1">
      <w:start w:val="1"/>
      <w:numFmt w:val="bullet"/>
      <w:lvlText w:val=""/>
      <w:lvlJc w:val="left"/>
      <w:pPr>
        <w:tabs>
          <w:tab w:val="num" w:pos="4320"/>
        </w:tabs>
        <w:ind w:left="4320" w:hanging="360"/>
      </w:pPr>
      <w:rPr>
        <w:rFonts w:ascii="Symbol" w:hAnsi="Symbol" w:hint="default"/>
        <w:sz w:val="20"/>
      </w:rPr>
    </w:lvl>
    <w:lvl w:ilvl="5" w:tplc="D3F4CE8E" w:tentative="1">
      <w:start w:val="1"/>
      <w:numFmt w:val="bullet"/>
      <w:lvlText w:val=""/>
      <w:lvlJc w:val="left"/>
      <w:pPr>
        <w:tabs>
          <w:tab w:val="num" w:pos="5040"/>
        </w:tabs>
        <w:ind w:left="5040" w:hanging="360"/>
      </w:pPr>
      <w:rPr>
        <w:rFonts w:ascii="Symbol" w:hAnsi="Symbol" w:hint="default"/>
        <w:sz w:val="20"/>
      </w:rPr>
    </w:lvl>
    <w:lvl w:ilvl="6" w:tplc="C3D45316" w:tentative="1">
      <w:start w:val="1"/>
      <w:numFmt w:val="bullet"/>
      <w:lvlText w:val=""/>
      <w:lvlJc w:val="left"/>
      <w:pPr>
        <w:tabs>
          <w:tab w:val="num" w:pos="5760"/>
        </w:tabs>
        <w:ind w:left="5760" w:hanging="360"/>
      </w:pPr>
      <w:rPr>
        <w:rFonts w:ascii="Symbol" w:hAnsi="Symbol" w:hint="default"/>
        <w:sz w:val="20"/>
      </w:rPr>
    </w:lvl>
    <w:lvl w:ilvl="7" w:tplc="F7B6830E" w:tentative="1">
      <w:start w:val="1"/>
      <w:numFmt w:val="bullet"/>
      <w:lvlText w:val=""/>
      <w:lvlJc w:val="left"/>
      <w:pPr>
        <w:tabs>
          <w:tab w:val="num" w:pos="6480"/>
        </w:tabs>
        <w:ind w:left="6480" w:hanging="360"/>
      </w:pPr>
      <w:rPr>
        <w:rFonts w:ascii="Symbol" w:hAnsi="Symbol" w:hint="default"/>
        <w:sz w:val="20"/>
      </w:rPr>
    </w:lvl>
    <w:lvl w:ilvl="8" w:tplc="4378CE00" w:tentative="1">
      <w:start w:val="1"/>
      <w:numFmt w:val="bullet"/>
      <w:lvlText w:val=""/>
      <w:lvlJc w:val="left"/>
      <w:pPr>
        <w:tabs>
          <w:tab w:val="num" w:pos="7200"/>
        </w:tabs>
        <w:ind w:left="7200" w:hanging="360"/>
      </w:pPr>
      <w:rPr>
        <w:rFonts w:ascii="Symbol" w:hAnsi="Symbol" w:hint="default"/>
        <w:sz w:val="20"/>
      </w:rPr>
    </w:lvl>
  </w:abstractNum>
  <w:abstractNum w:abstractNumId="32" w15:restartNumberingAfterBreak="0">
    <w:nsid w:val="5BD53D5D"/>
    <w:multiLevelType w:val="hybridMultilevel"/>
    <w:tmpl w:val="BBC03748"/>
    <w:lvl w:ilvl="0" w:tplc="84260924">
      <w:numFmt w:val="bullet"/>
      <w:lvlText w:val="•"/>
      <w:lvlJc w:val="left"/>
      <w:pPr>
        <w:ind w:left="1080" w:hanging="360"/>
      </w:pPr>
      <w:rPr>
        <w:rFonts w:ascii="GE Inspira" w:eastAsia="Times New Roman" w:hAnsi="GE Inspi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A13C4F"/>
    <w:multiLevelType w:val="hybridMultilevel"/>
    <w:tmpl w:val="2B2EC7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191CB5"/>
    <w:multiLevelType w:val="hybridMultilevel"/>
    <w:tmpl w:val="E7567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98F6795"/>
    <w:multiLevelType w:val="hybridMultilevel"/>
    <w:tmpl w:val="3E383C6C"/>
    <w:lvl w:ilvl="0" w:tplc="639CF36A">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3B0CCF"/>
    <w:multiLevelType w:val="multilevel"/>
    <w:tmpl w:val="266681E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7" w15:restartNumberingAfterBreak="0">
    <w:nsid w:val="7ED04713"/>
    <w:multiLevelType w:val="hybridMultilevel"/>
    <w:tmpl w:val="2B2EC7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2"/>
  </w:num>
  <w:num w:numId="3">
    <w:abstractNumId w:val="35"/>
  </w:num>
  <w:num w:numId="4">
    <w:abstractNumId w:val="20"/>
  </w:num>
  <w:num w:numId="5">
    <w:abstractNumId w:val="10"/>
  </w:num>
  <w:num w:numId="6">
    <w:abstractNumId w:val="13"/>
  </w:num>
  <w:num w:numId="7">
    <w:abstractNumId w:val="31"/>
  </w:num>
  <w:num w:numId="8">
    <w:abstractNumId w:val="27"/>
  </w:num>
  <w:num w:numId="9">
    <w:abstractNumId w:val="36"/>
  </w:num>
  <w:num w:numId="10">
    <w:abstractNumId w:val="22"/>
  </w:num>
  <w:num w:numId="11">
    <w:abstractNumId w:val="24"/>
  </w:num>
  <w:num w:numId="12">
    <w:abstractNumId w:val="26"/>
  </w:num>
  <w:num w:numId="13">
    <w:abstractNumId w:val="15"/>
  </w:num>
  <w:num w:numId="14">
    <w:abstractNumId w:val="16"/>
  </w:num>
  <w:num w:numId="15">
    <w:abstractNumId w:val="14"/>
  </w:num>
  <w:num w:numId="16">
    <w:abstractNumId w:val="18"/>
  </w:num>
  <w:num w:numId="17">
    <w:abstractNumId w:val="11"/>
  </w:num>
  <w:num w:numId="18">
    <w:abstractNumId w:val="2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4"/>
  </w:num>
  <w:num w:numId="30">
    <w:abstractNumId w:val="17"/>
  </w:num>
  <w:num w:numId="31">
    <w:abstractNumId w:val="32"/>
  </w:num>
  <w:num w:numId="32">
    <w:abstractNumId w:val="19"/>
  </w:num>
  <w:num w:numId="33">
    <w:abstractNumId w:val="23"/>
  </w:num>
  <w:num w:numId="34">
    <w:abstractNumId w:val="28"/>
  </w:num>
  <w:num w:numId="35">
    <w:abstractNumId w:val="23"/>
  </w:num>
  <w:num w:numId="36">
    <w:abstractNumId w:val="33"/>
  </w:num>
  <w:num w:numId="37">
    <w:abstractNumId w:val="30"/>
  </w:num>
  <w:num w:numId="38">
    <w:abstractNumId w:val="37"/>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3FEC"/>
    <w:rsid w:val="00047C76"/>
    <w:rsid w:val="00047C81"/>
    <w:rsid w:val="0006246C"/>
    <w:rsid w:val="00080EA2"/>
    <w:rsid w:val="000C4C49"/>
    <w:rsid w:val="000D0A08"/>
    <w:rsid w:val="000E0732"/>
    <w:rsid w:val="000F5ACE"/>
    <w:rsid w:val="000F6FC0"/>
    <w:rsid w:val="00155E26"/>
    <w:rsid w:val="001B4FEB"/>
    <w:rsid w:val="001C3193"/>
    <w:rsid w:val="00205180"/>
    <w:rsid w:val="002623D2"/>
    <w:rsid w:val="00266370"/>
    <w:rsid w:val="00296458"/>
    <w:rsid w:val="002A2851"/>
    <w:rsid w:val="002B11EC"/>
    <w:rsid w:val="002B41DA"/>
    <w:rsid w:val="002C2EEB"/>
    <w:rsid w:val="002D69F8"/>
    <w:rsid w:val="002F08FC"/>
    <w:rsid w:val="00302BC9"/>
    <w:rsid w:val="003618CE"/>
    <w:rsid w:val="003B57DD"/>
    <w:rsid w:val="00430020"/>
    <w:rsid w:val="0043363B"/>
    <w:rsid w:val="0043608B"/>
    <w:rsid w:val="00464433"/>
    <w:rsid w:val="00472221"/>
    <w:rsid w:val="00477377"/>
    <w:rsid w:val="00481337"/>
    <w:rsid w:val="004B5E0F"/>
    <w:rsid w:val="004C523D"/>
    <w:rsid w:val="004C5DD4"/>
    <w:rsid w:val="00501735"/>
    <w:rsid w:val="00516162"/>
    <w:rsid w:val="00573FD4"/>
    <w:rsid w:val="0058236A"/>
    <w:rsid w:val="005B2439"/>
    <w:rsid w:val="005B7635"/>
    <w:rsid w:val="005C4CDF"/>
    <w:rsid w:val="005C798F"/>
    <w:rsid w:val="005E697F"/>
    <w:rsid w:val="00651535"/>
    <w:rsid w:val="006D3E27"/>
    <w:rsid w:val="006D590F"/>
    <w:rsid w:val="006E41D1"/>
    <w:rsid w:val="0074095F"/>
    <w:rsid w:val="00755D3E"/>
    <w:rsid w:val="00756F7F"/>
    <w:rsid w:val="00780427"/>
    <w:rsid w:val="007A3444"/>
    <w:rsid w:val="007D44D1"/>
    <w:rsid w:val="007D5B2B"/>
    <w:rsid w:val="007E1E9F"/>
    <w:rsid w:val="007E46CB"/>
    <w:rsid w:val="007E6D97"/>
    <w:rsid w:val="00867EA7"/>
    <w:rsid w:val="00870C16"/>
    <w:rsid w:val="008A044E"/>
    <w:rsid w:val="008A299C"/>
    <w:rsid w:val="008A51E7"/>
    <w:rsid w:val="008B3952"/>
    <w:rsid w:val="00910860"/>
    <w:rsid w:val="00924FAD"/>
    <w:rsid w:val="009429CC"/>
    <w:rsid w:val="00983130"/>
    <w:rsid w:val="009C41E0"/>
    <w:rsid w:val="009D736E"/>
    <w:rsid w:val="00A436BC"/>
    <w:rsid w:val="00A47776"/>
    <w:rsid w:val="00AC324C"/>
    <w:rsid w:val="00B011D8"/>
    <w:rsid w:val="00B1662E"/>
    <w:rsid w:val="00B83FEC"/>
    <w:rsid w:val="00B87804"/>
    <w:rsid w:val="00B940FA"/>
    <w:rsid w:val="00BD6BB3"/>
    <w:rsid w:val="00C654B7"/>
    <w:rsid w:val="00CA3B1D"/>
    <w:rsid w:val="00CB1CFB"/>
    <w:rsid w:val="00CC26BE"/>
    <w:rsid w:val="00CC435D"/>
    <w:rsid w:val="00CF38E9"/>
    <w:rsid w:val="00D01B40"/>
    <w:rsid w:val="00D10BDF"/>
    <w:rsid w:val="00D20501"/>
    <w:rsid w:val="00D306DF"/>
    <w:rsid w:val="00D31076"/>
    <w:rsid w:val="00D31C0B"/>
    <w:rsid w:val="00D40ADC"/>
    <w:rsid w:val="00D44E41"/>
    <w:rsid w:val="00D73740"/>
    <w:rsid w:val="00D758D5"/>
    <w:rsid w:val="00D905CF"/>
    <w:rsid w:val="00DB552F"/>
    <w:rsid w:val="00DE1E3C"/>
    <w:rsid w:val="00DF31B1"/>
    <w:rsid w:val="00DF520D"/>
    <w:rsid w:val="00E057C7"/>
    <w:rsid w:val="00E1693B"/>
    <w:rsid w:val="00E61B4E"/>
    <w:rsid w:val="00E65CE8"/>
    <w:rsid w:val="00EA742D"/>
    <w:rsid w:val="00EC3ED2"/>
    <w:rsid w:val="00ED0350"/>
    <w:rsid w:val="00EE52F4"/>
    <w:rsid w:val="00F434B6"/>
    <w:rsid w:val="00F46324"/>
    <w:rsid w:val="00F51926"/>
    <w:rsid w:val="00F731E4"/>
    <w:rsid w:val="00F9660C"/>
    <w:rsid w:val="00FC7096"/>
    <w:rsid w:val="00FD5D5A"/>
    <w:rsid w:val="00FE297D"/>
    <w:rsid w:val="00FE4CF8"/>
    <w:rsid w:val="00FF26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6E902"/>
  <w15:chartTrackingRefBased/>
  <w15:docId w15:val="{885BA98F-ADB8-4C11-AB10-7D90705B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b/>
      <w:bCs/>
      <w:sz w:val="24"/>
      <w:szCs w:val="24"/>
      <w:u w:val="single"/>
      <w:lang w:val="en-US" w:eastAsia="en-US"/>
    </w:rPr>
  </w:style>
  <w:style w:type="paragraph" w:styleId="Heading1">
    <w:name w:val="heading 1"/>
    <w:basedOn w:val="Normal"/>
    <w:next w:val="Normal"/>
    <w:qFormat/>
    <w:pPr>
      <w:keepNext/>
      <w:spacing w:before="600" w:after="600"/>
      <w:outlineLvl w:val="0"/>
    </w:pPr>
    <w:rPr>
      <w:rFonts w:ascii="Arial" w:hAnsi="Arial"/>
      <w:sz w:val="48"/>
      <w:u w:val="none"/>
    </w:rPr>
  </w:style>
  <w:style w:type="paragraph" w:styleId="Heading2">
    <w:name w:val="heading 2"/>
    <w:basedOn w:val="Normal"/>
    <w:qFormat/>
    <w:pPr>
      <w:pBdr>
        <w:top w:val="single" w:sz="6" w:space="1" w:color="auto"/>
      </w:pBdr>
      <w:spacing w:before="360" w:after="40"/>
      <w:outlineLvl w:val="1"/>
    </w:pPr>
    <w:rPr>
      <w:rFonts w:ascii="Arial" w:hAnsi="Arial"/>
      <w:sz w:val="36"/>
      <w:u w:val="none"/>
    </w:rPr>
  </w:style>
  <w:style w:type="paragraph" w:styleId="Heading3">
    <w:name w:val="heading 3"/>
    <w:basedOn w:val="Normal"/>
    <w:next w:val="Normal"/>
    <w:qFormat/>
    <w:pPr>
      <w:keepNext/>
      <w:spacing w:before="120"/>
      <w:ind w:left="720"/>
      <w:outlineLvl w:val="2"/>
    </w:pPr>
    <w:rPr>
      <w:rFonts w:ascii="Arial" w:hAnsi="Arial" w:cs="Arial"/>
      <w:sz w:val="28"/>
      <w:szCs w:val="26"/>
      <w:u w:val="none"/>
    </w:rPr>
  </w:style>
  <w:style w:type="paragraph" w:styleId="Heading4">
    <w:name w:val="heading 4"/>
    <w:basedOn w:val="Normal"/>
    <w:next w:val="Normal"/>
    <w:qFormat/>
    <w:pPr>
      <w:keepNext/>
      <w:ind w:left="5760" w:firstLine="720"/>
      <w:outlineLvl w:val="3"/>
    </w:pPr>
    <w:rPr>
      <w:rFonts w:ascii="Arial Narrow" w:hAnsi="Arial Narrow"/>
      <w:b w:val="0"/>
      <w:bCs w:val="0"/>
      <w:sz w:val="40"/>
      <w:u w:val="none"/>
    </w:rPr>
  </w:style>
  <w:style w:type="paragraph" w:styleId="Heading5">
    <w:name w:val="heading 5"/>
    <w:basedOn w:val="Normal"/>
    <w:next w:val="Normal"/>
    <w:qFormat/>
    <w:pPr>
      <w:keepNext/>
      <w:jc w:val="center"/>
      <w:outlineLvl w:val="4"/>
    </w:pPr>
    <w:rPr>
      <w:rFonts w:ascii="Arial" w:hAnsi="Arial" w:cs="Arial"/>
      <w:sz w:val="20"/>
      <w:szCs w:val="20"/>
      <w:u w:val="none"/>
    </w:rPr>
  </w:style>
  <w:style w:type="paragraph" w:styleId="Heading6">
    <w:name w:val="heading 6"/>
    <w:basedOn w:val="Normal"/>
    <w:next w:val="Normal"/>
    <w:qFormat/>
    <w:pPr>
      <w:spacing w:before="240" w:after="60"/>
      <w:outlineLvl w:val="5"/>
    </w:pPr>
    <w:rPr>
      <w:rFonts w:ascii="Times New Roman" w:hAnsi="Times New Roman"/>
      <w:b w:val="0"/>
      <w:bCs w:val="0"/>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val="0"/>
      <w:bCs w:val="0"/>
      <w:u w:val="none"/>
    </w:rPr>
  </w:style>
  <w:style w:type="paragraph" w:styleId="BodyTextIndent">
    <w:name w:val="Body Text Indent"/>
    <w:basedOn w:val="Normal"/>
    <w:semiHidden/>
    <w:pPr>
      <w:ind w:left="1440"/>
    </w:pPr>
    <w:rPr>
      <w:b w:val="0"/>
      <w:bCs w:val="0"/>
      <w:u w:val="none"/>
    </w:rPr>
  </w:style>
  <w:style w:type="paragraph" w:styleId="Title">
    <w:name w:val="Title"/>
    <w:basedOn w:val="Normal"/>
    <w:qFormat/>
    <w:pPr>
      <w:spacing w:before="242" w:after="722"/>
      <w:ind w:left="5040"/>
    </w:pPr>
    <w:rPr>
      <w:rFonts w:ascii="ConLightGEsansObl48" w:hAnsi="ConLightGEsansObl48"/>
      <w:b w:val="0"/>
      <w:bCs w:val="0"/>
      <w:sz w:val="40"/>
      <w:szCs w:val="20"/>
      <w:u w:val="none"/>
    </w:rPr>
  </w:style>
  <w:style w:type="paragraph" w:customStyle="1" w:styleId="SuperTitle">
    <w:name w:val="SuperTitle"/>
    <w:basedOn w:val="Title"/>
    <w:pPr>
      <w:tabs>
        <w:tab w:val="right" w:pos="8640"/>
      </w:tabs>
      <w:spacing w:before="2760" w:after="0"/>
    </w:pPr>
    <w:rPr>
      <w:rFonts w:ascii="ConGEsansBolObl68" w:hAnsi="ConGEsansBolObl68"/>
      <w:b/>
      <w:sz w:val="48"/>
    </w:rPr>
  </w:style>
  <w:style w:type="paragraph" w:styleId="BodyTextIndent2">
    <w:name w:val="Body Text Indent 2"/>
    <w:basedOn w:val="Normal"/>
    <w:semiHidden/>
    <w:pPr>
      <w:ind w:left="720"/>
    </w:pPr>
    <w:rPr>
      <w:b w:val="0"/>
      <w:bCs w:val="0"/>
      <w:u w:val="none"/>
    </w:rPr>
  </w:style>
  <w:style w:type="paragraph" w:styleId="BodyTextIndent3">
    <w:name w:val="Body Text Indent 3"/>
    <w:basedOn w:val="Normal"/>
    <w:semiHidden/>
    <w:pPr>
      <w:ind w:left="360"/>
    </w:pPr>
    <w:rPr>
      <w:b w:val="0"/>
      <w:bCs w:val="0"/>
      <w:u w:val="none"/>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rPr>
      <w:b/>
      <w:bCs/>
      <w:u w:val="single"/>
    </w:rPr>
  </w:style>
  <w:style w:type="paragraph" w:styleId="BodyTextFirstIndent2">
    <w:name w:val="Body Text First Indent 2"/>
    <w:basedOn w:val="BodyTextIndent"/>
    <w:semiHidden/>
    <w:pPr>
      <w:spacing w:after="120"/>
      <w:ind w:left="360" w:firstLine="210"/>
    </w:pPr>
    <w:rPr>
      <w:b/>
      <w:bCs/>
      <w:u w:val="single"/>
    </w:rPr>
  </w:style>
  <w:style w:type="paragraph" w:styleId="Caption">
    <w:name w:val="caption"/>
    <w:basedOn w:val="Normal"/>
    <w:next w:val="Normal"/>
    <w:qFormat/>
    <w:pPr>
      <w:spacing w:before="120" w:after="120"/>
    </w:pPr>
    <w:rPr>
      <w:sz w:val="20"/>
      <w:szCs w:val="20"/>
    </w:rPr>
  </w:style>
  <w:style w:type="paragraph" w:styleId="Closing">
    <w:name w:val="Closing"/>
    <w:basedOn w:val="Normal"/>
    <w:semiHidden/>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szCs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sz w:val="20"/>
      <w:szCs w:val="20"/>
    </w:rPr>
  </w:style>
  <w:style w:type="paragraph" w:styleId="Header">
    <w:name w:val="header"/>
    <w:basedOn w:val="Normal"/>
    <w:semiHidden/>
    <w:pPr>
      <w:tabs>
        <w:tab w:val="center" w:pos="4320"/>
        <w:tab w:val="right" w:pos="8640"/>
      </w:tabs>
    </w:p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9"/>
      </w:numPr>
    </w:pPr>
  </w:style>
  <w:style w:type="paragraph" w:styleId="ListBullet2">
    <w:name w:val="List Bullet 2"/>
    <w:basedOn w:val="Normal"/>
    <w:autoRedefine/>
    <w:semiHidden/>
    <w:pPr>
      <w:numPr>
        <w:numId w:val="20"/>
      </w:numPr>
    </w:pPr>
  </w:style>
  <w:style w:type="paragraph" w:styleId="ListBullet3">
    <w:name w:val="List Bullet 3"/>
    <w:basedOn w:val="Normal"/>
    <w:autoRedefine/>
    <w:semiHidden/>
    <w:pPr>
      <w:numPr>
        <w:numId w:val="21"/>
      </w:numPr>
    </w:pPr>
  </w:style>
  <w:style w:type="paragraph" w:styleId="ListBullet4">
    <w:name w:val="List Bullet 4"/>
    <w:basedOn w:val="Normal"/>
    <w:autoRedefine/>
    <w:semiHidden/>
    <w:pPr>
      <w:numPr>
        <w:numId w:val="22"/>
      </w:numPr>
    </w:pPr>
  </w:style>
  <w:style w:type="paragraph" w:styleId="ListBullet5">
    <w:name w:val="List Bullet 5"/>
    <w:basedOn w:val="Normal"/>
    <w:autoRedefine/>
    <w:semiHidden/>
    <w:pPr>
      <w:numPr>
        <w:numId w:val="23"/>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24"/>
      </w:numPr>
    </w:pPr>
  </w:style>
  <w:style w:type="paragraph" w:styleId="ListNumber2">
    <w:name w:val="List Number 2"/>
    <w:basedOn w:val="Normal"/>
    <w:semiHidden/>
    <w:pPr>
      <w:numPr>
        <w:numId w:val="25"/>
      </w:numPr>
    </w:pPr>
  </w:style>
  <w:style w:type="paragraph" w:styleId="ListNumber3">
    <w:name w:val="List Number 3"/>
    <w:basedOn w:val="Normal"/>
    <w:semiHidden/>
    <w:pPr>
      <w:numPr>
        <w:numId w:val="26"/>
      </w:numPr>
    </w:pPr>
  </w:style>
  <w:style w:type="paragraph" w:styleId="ListNumber4">
    <w:name w:val="List Number 4"/>
    <w:basedOn w:val="Normal"/>
    <w:semiHidden/>
    <w:pPr>
      <w:numPr>
        <w:numId w:val="27"/>
      </w:numPr>
    </w:pPr>
  </w:style>
  <w:style w:type="paragraph" w:styleId="ListNumber5">
    <w:name w:val="List Number 5"/>
    <w:basedOn w:val="Normal"/>
    <w:semiHidden/>
    <w:pPr>
      <w:numPr>
        <w:numId w:val="2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u w:val="single"/>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Pr>
      <w:rFonts w:ascii="Times New Roman" w:hAnsi="Times New Roman"/>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uiPriority w:val="99"/>
    <w:semiHidden/>
    <w:unhideWhenUsed/>
    <w:rsid w:val="00B83FEC"/>
    <w:rPr>
      <w:rFonts w:ascii="Tahoma" w:hAnsi="Tahoma" w:cs="Tahoma"/>
      <w:sz w:val="16"/>
      <w:szCs w:val="16"/>
    </w:rPr>
  </w:style>
  <w:style w:type="character" w:customStyle="1" w:styleId="BalloonTextChar">
    <w:name w:val="Balloon Text Char"/>
    <w:link w:val="BalloonText"/>
    <w:uiPriority w:val="99"/>
    <w:semiHidden/>
    <w:rsid w:val="00B83FEC"/>
    <w:rPr>
      <w:rFonts w:ascii="Tahoma" w:hAnsi="Tahoma" w:cs="Tahoma"/>
      <w:b/>
      <w:bCs/>
      <w:sz w:val="16"/>
      <w:szCs w:val="16"/>
      <w:u w:val="single"/>
    </w:rPr>
  </w:style>
  <w:style w:type="paragraph" w:customStyle="1" w:styleId="Default">
    <w:name w:val="Default"/>
    <w:rsid w:val="002D69F8"/>
    <w:pPr>
      <w:autoSpaceDE w:val="0"/>
      <w:autoSpaceDN w:val="0"/>
      <w:adjustRightInd w:val="0"/>
    </w:pPr>
    <w:rPr>
      <w:rFonts w:ascii="GE Inspira" w:hAnsi="GE Inspira" w:cs="GE Inspira"/>
      <w:color w:val="000000"/>
      <w:sz w:val="24"/>
      <w:szCs w:val="24"/>
      <w:lang w:val="en-US" w:eastAsia="en-US"/>
    </w:rPr>
  </w:style>
  <w:style w:type="paragraph" w:customStyle="1" w:styleId="Pa3">
    <w:name w:val="Pa3"/>
    <w:basedOn w:val="Default"/>
    <w:next w:val="Default"/>
    <w:uiPriority w:val="99"/>
    <w:rsid w:val="002D69F8"/>
    <w:pPr>
      <w:spacing w:line="161" w:lineRule="atLeast"/>
    </w:pPr>
    <w:rPr>
      <w:rFonts w:cs="Times New Roman"/>
      <w:color w:val="auto"/>
    </w:rPr>
  </w:style>
  <w:style w:type="paragraph" w:customStyle="1" w:styleId="Pa4">
    <w:name w:val="Pa4"/>
    <w:basedOn w:val="Default"/>
    <w:next w:val="Default"/>
    <w:uiPriority w:val="99"/>
    <w:rsid w:val="0058236A"/>
    <w:pPr>
      <w:spacing w:line="161" w:lineRule="atLeast"/>
    </w:pPr>
    <w:rPr>
      <w:rFonts w:cs="Times New Roman"/>
      <w:color w:val="auto"/>
    </w:rPr>
  </w:style>
  <w:style w:type="table" w:styleId="TableGrid">
    <w:name w:val="Table Grid"/>
    <w:basedOn w:val="TableNormal"/>
    <w:uiPriority w:val="59"/>
    <w:rsid w:val="00DB5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Default"/>
    <w:next w:val="Default"/>
    <w:uiPriority w:val="99"/>
    <w:rsid w:val="00E1693B"/>
    <w:pPr>
      <w:spacing w:line="121" w:lineRule="atLeast"/>
    </w:pPr>
    <w:rPr>
      <w:rFonts w:cs="Times New Roman"/>
      <w:color w:val="auto"/>
    </w:rPr>
  </w:style>
  <w:style w:type="paragraph" w:customStyle="1" w:styleId="Pa7">
    <w:name w:val="Pa7"/>
    <w:basedOn w:val="Default"/>
    <w:next w:val="Default"/>
    <w:uiPriority w:val="99"/>
    <w:rsid w:val="00F731E4"/>
    <w:pPr>
      <w:spacing w:line="181" w:lineRule="atLeast"/>
    </w:pPr>
    <w:rPr>
      <w:rFonts w:cs="Times New Roman"/>
      <w:color w:val="auto"/>
    </w:rPr>
  </w:style>
  <w:style w:type="paragraph" w:customStyle="1" w:styleId="heading20">
    <w:name w:val="heading2"/>
    <w:next w:val="Normal"/>
    <w:rsid w:val="00D306DF"/>
    <w:pPr>
      <w:keepNext/>
      <w:autoSpaceDE w:val="0"/>
      <w:autoSpaceDN w:val="0"/>
      <w:adjustRightInd w:val="0"/>
      <w:spacing w:before="280" w:line="240" w:lineRule="atLeast"/>
      <w:ind w:left="720"/>
    </w:pPr>
    <w:rPr>
      <w:rFonts w:ascii="GE Inspira" w:hAnsi="GE Inspira"/>
      <w:b/>
      <w:bCs/>
      <w:color w:val="3378FF"/>
      <w:w w:val="0"/>
      <w:sz w:val="24"/>
      <w:szCs w:val="24"/>
      <w:lang w:val="en-US" w:eastAsia="en-US"/>
    </w:rPr>
  </w:style>
  <w:style w:type="character" w:styleId="CommentReference">
    <w:name w:val="annotation reference"/>
    <w:uiPriority w:val="99"/>
    <w:semiHidden/>
    <w:unhideWhenUsed/>
    <w:rsid w:val="00D306DF"/>
    <w:rPr>
      <w:sz w:val="16"/>
      <w:szCs w:val="16"/>
    </w:rPr>
  </w:style>
  <w:style w:type="character" w:customStyle="1" w:styleId="FooterChar">
    <w:name w:val="Footer Char"/>
    <w:link w:val="Footer"/>
    <w:uiPriority w:val="99"/>
    <w:rsid w:val="00CA3B1D"/>
    <w:rPr>
      <w:rFonts w:ascii="Times" w:hAnsi="Times"/>
      <w:b/>
      <w:bCs/>
      <w:sz w:val="24"/>
      <w:szCs w:val="24"/>
      <w:u w:val="single"/>
    </w:rPr>
  </w:style>
  <w:style w:type="paragraph" w:styleId="CommentSubject">
    <w:name w:val="annotation subject"/>
    <w:basedOn w:val="CommentText"/>
    <w:next w:val="CommentText"/>
    <w:link w:val="CommentSubjectChar"/>
    <w:uiPriority w:val="99"/>
    <w:semiHidden/>
    <w:unhideWhenUsed/>
    <w:rsid w:val="008A044E"/>
  </w:style>
  <w:style w:type="character" w:customStyle="1" w:styleId="CommentTextChar">
    <w:name w:val="Comment Text Char"/>
    <w:link w:val="CommentText"/>
    <w:semiHidden/>
    <w:rsid w:val="008A044E"/>
    <w:rPr>
      <w:rFonts w:ascii="Times" w:hAnsi="Times"/>
      <w:b/>
      <w:bCs/>
      <w:u w:val="single"/>
    </w:rPr>
  </w:style>
  <w:style w:type="character" w:customStyle="1" w:styleId="CommentSubjectChar">
    <w:name w:val="Comment Subject Char"/>
    <w:link w:val="CommentSubject"/>
    <w:uiPriority w:val="99"/>
    <w:semiHidden/>
    <w:rsid w:val="008A044E"/>
    <w:rPr>
      <w:rFonts w:ascii="Times" w:hAnsi="Times"/>
      <w:b/>
      <w:bCs/>
      <w:u w:val="single"/>
    </w:rPr>
  </w:style>
  <w:style w:type="paragraph" w:customStyle="1" w:styleId="body">
    <w:name w:val="body"/>
    <w:rsid w:val="009429CC"/>
    <w:pPr>
      <w:suppressAutoHyphens/>
      <w:autoSpaceDE w:val="0"/>
      <w:autoSpaceDN w:val="0"/>
      <w:adjustRightInd w:val="0"/>
      <w:spacing w:before="120" w:line="220" w:lineRule="atLeast"/>
      <w:ind w:left="1080"/>
    </w:pPr>
    <w:rPr>
      <w:rFonts w:ascii="GE Inspira" w:hAnsi="GE Inspira"/>
      <w:color w:val="000000"/>
      <w:w w:val="0"/>
      <w:sz w:val="18"/>
      <w:szCs w:val="18"/>
      <w:lang w:val="en-US" w:eastAsia="en-US"/>
    </w:rPr>
  </w:style>
  <w:style w:type="paragraph" w:customStyle="1" w:styleId="Logo1">
    <w:name w:val="Logo1"/>
    <w:next w:val="Logo2"/>
    <w:qFormat/>
    <w:rsid w:val="009C41E0"/>
    <w:pPr>
      <w:widowControl w:val="0"/>
    </w:pPr>
    <w:rPr>
      <w:rFonts w:ascii="GE Inspira" w:eastAsia="GE Inspira" w:hAnsi="GE Inspira" w:cs="GE Inspira"/>
      <w:color w:val="9CB8DB"/>
      <w:spacing w:val="1"/>
      <w:sz w:val="38"/>
      <w:szCs w:val="38"/>
      <w:lang w:val="en-US" w:eastAsia="en-US"/>
    </w:rPr>
  </w:style>
  <w:style w:type="paragraph" w:customStyle="1" w:styleId="Logo2">
    <w:name w:val="Logo2"/>
    <w:qFormat/>
    <w:rsid w:val="009C41E0"/>
    <w:pPr>
      <w:widowControl w:val="0"/>
      <w:spacing w:after="640"/>
    </w:pPr>
    <w:rPr>
      <w:rFonts w:ascii="GE Inspira" w:eastAsia="GE Inspira" w:hAnsi="GE Inspira" w:cs="GE Inspira"/>
      <w:color w:val="3870B8"/>
      <w:spacing w:val="-9"/>
      <w:sz w:val="38"/>
      <w:szCs w:val="38"/>
      <w:lang w:val="en-US" w:eastAsia="en-US"/>
    </w:rPr>
  </w:style>
  <w:style w:type="paragraph" w:styleId="ListParagraph">
    <w:name w:val="List Paragraph"/>
    <w:basedOn w:val="Normal"/>
    <w:uiPriority w:val="34"/>
    <w:qFormat/>
    <w:rsid w:val="00B011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55550">
      <w:bodyDiv w:val="1"/>
      <w:marLeft w:val="0"/>
      <w:marRight w:val="0"/>
      <w:marTop w:val="0"/>
      <w:marBottom w:val="0"/>
      <w:divBdr>
        <w:top w:val="none" w:sz="0" w:space="0" w:color="auto"/>
        <w:left w:val="none" w:sz="0" w:space="0" w:color="auto"/>
        <w:bottom w:val="none" w:sz="0" w:space="0" w:color="auto"/>
        <w:right w:val="none" w:sz="0" w:space="0" w:color="auto"/>
      </w:divBdr>
    </w:div>
    <w:div w:id="195041358">
      <w:bodyDiv w:val="1"/>
      <w:marLeft w:val="0"/>
      <w:marRight w:val="0"/>
      <w:marTop w:val="0"/>
      <w:marBottom w:val="0"/>
      <w:divBdr>
        <w:top w:val="none" w:sz="0" w:space="0" w:color="auto"/>
        <w:left w:val="none" w:sz="0" w:space="0" w:color="auto"/>
        <w:bottom w:val="none" w:sz="0" w:space="0" w:color="auto"/>
        <w:right w:val="none" w:sz="0" w:space="0" w:color="auto"/>
      </w:divBdr>
    </w:div>
    <w:div w:id="272632457">
      <w:bodyDiv w:val="1"/>
      <w:marLeft w:val="0"/>
      <w:marRight w:val="0"/>
      <w:marTop w:val="0"/>
      <w:marBottom w:val="0"/>
      <w:divBdr>
        <w:top w:val="none" w:sz="0" w:space="0" w:color="auto"/>
        <w:left w:val="none" w:sz="0" w:space="0" w:color="auto"/>
        <w:bottom w:val="none" w:sz="0" w:space="0" w:color="auto"/>
        <w:right w:val="none" w:sz="0" w:space="0" w:color="auto"/>
      </w:divBdr>
    </w:div>
    <w:div w:id="540483029">
      <w:bodyDiv w:val="1"/>
      <w:marLeft w:val="0"/>
      <w:marRight w:val="0"/>
      <w:marTop w:val="0"/>
      <w:marBottom w:val="0"/>
      <w:divBdr>
        <w:top w:val="none" w:sz="0" w:space="0" w:color="auto"/>
        <w:left w:val="none" w:sz="0" w:space="0" w:color="auto"/>
        <w:bottom w:val="none" w:sz="0" w:space="0" w:color="auto"/>
        <w:right w:val="none" w:sz="0" w:space="0" w:color="auto"/>
      </w:divBdr>
    </w:div>
    <w:div w:id="862667574">
      <w:bodyDiv w:val="1"/>
      <w:marLeft w:val="0"/>
      <w:marRight w:val="0"/>
      <w:marTop w:val="0"/>
      <w:marBottom w:val="0"/>
      <w:divBdr>
        <w:top w:val="none" w:sz="0" w:space="0" w:color="auto"/>
        <w:left w:val="none" w:sz="0" w:space="0" w:color="auto"/>
        <w:bottom w:val="none" w:sz="0" w:space="0" w:color="auto"/>
        <w:right w:val="none" w:sz="0" w:space="0" w:color="auto"/>
      </w:divBdr>
    </w:div>
    <w:div w:id="1265764467">
      <w:bodyDiv w:val="1"/>
      <w:marLeft w:val="0"/>
      <w:marRight w:val="0"/>
      <w:marTop w:val="0"/>
      <w:marBottom w:val="0"/>
      <w:divBdr>
        <w:top w:val="none" w:sz="0" w:space="0" w:color="auto"/>
        <w:left w:val="none" w:sz="0" w:space="0" w:color="auto"/>
        <w:bottom w:val="none" w:sz="0" w:space="0" w:color="auto"/>
        <w:right w:val="none" w:sz="0" w:space="0" w:color="auto"/>
      </w:divBdr>
    </w:div>
    <w:div w:id="1328900646">
      <w:bodyDiv w:val="1"/>
      <w:marLeft w:val="0"/>
      <w:marRight w:val="0"/>
      <w:marTop w:val="0"/>
      <w:marBottom w:val="0"/>
      <w:divBdr>
        <w:top w:val="none" w:sz="0" w:space="0" w:color="auto"/>
        <w:left w:val="none" w:sz="0" w:space="0" w:color="auto"/>
        <w:bottom w:val="none" w:sz="0" w:space="0" w:color="auto"/>
        <w:right w:val="none" w:sz="0" w:space="0" w:color="auto"/>
      </w:divBdr>
    </w:div>
    <w:div w:id="15320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CC9962.F1E42F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294A5-A7F1-4FDF-8F89-8713E441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3093</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Viewpoint Monitoring 8.12 Guideform Specification</vt:lpstr>
    </vt:vector>
  </TitlesOfParts>
  <Company>GE POWER MANAGEMENT</Company>
  <LinksUpToDate>false</LinksUpToDate>
  <CharactersWithSpaces>20683</CharactersWithSpaces>
  <SharedDoc>false</SharedDoc>
  <HLinks>
    <vt:vector size="6" baseType="variant">
      <vt:variant>
        <vt:i4>7209046</vt:i4>
      </vt:variant>
      <vt:variant>
        <vt:i4>2187</vt:i4>
      </vt:variant>
      <vt:variant>
        <vt:i4>1026</vt:i4>
      </vt:variant>
      <vt:variant>
        <vt:i4>1</vt:i4>
      </vt:variant>
      <vt:variant>
        <vt:lpwstr>cid:image001.png@01CC9962.F1E42FD0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Viewpoint Monitoring 8.12 Guideform Specification</dc:title>
  <dc:subject/>
  <dc:creator>GE Multilin;Richard.Lai@ge.com</dc:creator>
  <cp:keywords/>
  <cp:lastModifiedBy>Lai, Richard (GE Renewable Energy)</cp:lastModifiedBy>
  <cp:revision>5</cp:revision>
  <cp:lastPrinted>2015-04-22T13:37:00Z</cp:lastPrinted>
  <dcterms:created xsi:type="dcterms:W3CDTF">2020-04-13T04:25:00Z</dcterms:created>
  <dcterms:modified xsi:type="dcterms:W3CDTF">2021-01-28T22:23:00Z</dcterms:modified>
</cp:coreProperties>
</file>